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CD4F4" w14:textId="77777777" w:rsidR="00494A67" w:rsidRDefault="00F8500E">
      <w:pPr>
        <w:jc w:val="center"/>
        <w:rPr>
          <w:b/>
          <w:bCs/>
          <w:sz w:val="36"/>
          <w:szCs w:val="36"/>
        </w:rPr>
      </w:pPr>
      <w:bookmarkStart w:id="0" w:name="_GoBack"/>
      <w:r>
        <w:rPr>
          <w:rFonts w:hint="eastAsia"/>
          <w:b/>
          <w:bCs/>
          <w:sz w:val="36"/>
          <w:szCs w:val="36"/>
        </w:rPr>
        <w:t>如歌高尔夫模拟系统销售合同</w:t>
      </w:r>
    </w:p>
    <w:p w14:paraId="5BE25800" w14:textId="77777777" w:rsidR="00494A67" w:rsidRDefault="00F8500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1556DD28" w14:textId="77777777" w:rsidR="00494A67" w:rsidRDefault="00F8500E">
      <w:pPr>
        <w:spacing w:line="360" w:lineRule="exact"/>
        <w:rPr>
          <w:rFonts w:ascii="宋体" w:hAnsi="宋体" w:cs="宋体"/>
          <w:szCs w:val="21"/>
        </w:rPr>
      </w:pPr>
      <w:r>
        <w:rPr>
          <w:rFonts w:ascii="宋体" w:hAnsi="宋体" w:cs="宋体" w:hint="eastAsia"/>
          <w:szCs w:val="21"/>
        </w:rPr>
        <w:t>甲方：</w:t>
      </w:r>
      <w:r>
        <w:rPr>
          <w:rFonts w:ascii="宋体" w:hAnsi="宋体" w:cs="宋体" w:hint="eastAsia"/>
          <w:szCs w:val="21"/>
        </w:rPr>
        <w:t>北京上风基悦装饰工程设计有限公司</w:t>
      </w:r>
      <w:r>
        <w:rPr>
          <w:rFonts w:ascii="宋体" w:hAnsi="宋体" w:cs="宋体" w:hint="eastAsia"/>
          <w:szCs w:val="21"/>
        </w:rPr>
        <w:t xml:space="preserve"> </w:t>
      </w:r>
    </w:p>
    <w:p w14:paraId="406F0340" w14:textId="77777777" w:rsidR="00494A67" w:rsidRDefault="00F8500E">
      <w:pPr>
        <w:spacing w:beforeLines="100" w:before="312" w:line="360" w:lineRule="exact"/>
        <w:rPr>
          <w:rFonts w:ascii="宋体" w:hAnsi="宋体" w:cs="宋体"/>
          <w:szCs w:val="21"/>
        </w:rPr>
      </w:pPr>
      <w:r>
        <w:rPr>
          <w:rFonts w:ascii="宋体" w:hAnsi="宋体" w:cs="宋体" w:hint="eastAsia"/>
          <w:szCs w:val="21"/>
        </w:rPr>
        <w:t>乙方：深圳市如歌科技有限公司</w:t>
      </w:r>
      <w:r>
        <w:rPr>
          <w:rFonts w:ascii="宋体" w:hAnsi="宋体" w:cs="宋体" w:hint="eastAsia"/>
          <w:szCs w:val="21"/>
        </w:rPr>
        <w:t xml:space="preserve"> </w:t>
      </w:r>
    </w:p>
    <w:p w14:paraId="7DDC7F2B" w14:textId="77777777" w:rsidR="00494A67" w:rsidRDefault="00F8500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甲、乙双方根据《中华人民共和国合同法》的规定，经友好协商，本着平等自愿、互惠互利的原则，就甲方向乙方采购如歌高尔夫模拟系统（以下简称设备）事宜，签订本合同，供双方共同遵守。</w:t>
      </w:r>
    </w:p>
    <w:p w14:paraId="0F079B6C" w14:textId="77777777" w:rsidR="00494A67" w:rsidRDefault="00F8500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494A67" w14:paraId="6974B140" w14:textId="77777777">
        <w:trPr>
          <w:trHeight w:val="686"/>
          <w:jc w:val="center"/>
        </w:trPr>
        <w:tc>
          <w:tcPr>
            <w:tcW w:w="710" w:type="dxa"/>
            <w:shd w:val="pct10" w:color="auto" w:fill="auto"/>
            <w:vAlign w:val="center"/>
          </w:tcPr>
          <w:p w14:paraId="31E22905" w14:textId="77777777" w:rsidR="00494A67" w:rsidRDefault="00F8500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4C4C73CA" w14:textId="77777777" w:rsidR="00494A67" w:rsidRDefault="00F8500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2C02F775" w14:textId="77777777" w:rsidR="00494A67" w:rsidRDefault="00F8500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08DC0CA3" w14:textId="77777777" w:rsidR="00494A67" w:rsidRDefault="00F8500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CDD877A" w14:textId="77777777" w:rsidR="00494A67" w:rsidRDefault="00F8500E">
            <w:pPr>
              <w:pStyle w:val="NewNewNewNewNewNewNewNewNew"/>
              <w:jc w:val="center"/>
              <w:rPr>
                <w:rFonts w:ascii="宋体" w:hAnsi="宋体" w:cs="宋体"/>
                <w:b/>
                <w:bCs/>
                <w:kern w:val="0"/>
                <w:szCs w:val="21"/>
              </w:rPr>
            </w:pPr>
            <w:r>
              <w:rPr>
                <w:rFonts w:ascii="宋体" w:hAnsi="宋体" w:cs="宋体" w:hint="eastAsia"/>
                <w:b/>
                <w:bCs/>
                <w:kern w:val="0"/>
                <w:szCs w:val="21"/>
              </w:rPr>
              <w:t>单价</w:t>
            </w:r>
            <w:r>
              <w:rPr>
                <w:rFonts w:ascii="宋体" w:hAnsi="宋体" w:cs="宋体" w:hint="eastAsia"/>
                <w:b/>
                <w:bCs/>
                <w:kern w:val="0"/>
                <w:szCs w:val="21"/>
              </w:rPr>
              <w:t>(RMB)</w:t>
            </w:r>
          </w:p>
        </w:tc>
        <w:tc>
          <w:tcPr>
            <w:tcW w:w="1988" w:type="dxa"/>
            <w:shd w:val="pct10" w:color="auto" w:fill="auto"/>
            <w:vAlign w:val="center"/>
          </w:tcPr>
          <w:p w14:paraId="59A35159" w14:textId="77777777" w:rsidR="00494A67" w:rsidRDefault="00F8500E">
            <w:pPr>
              <w:pStyle w:val="NewNewNewNewNewNewNewNewNew"/>
              <w:jc w:val="center"/>
              <w:rPr>
                <w:rFonts w:ascii="宋体" w:hAnsi="宋体" w:cs="宋体"/>
                <w:b/>
                <w:bCs/>
                <w:kern w:val="0"/>
                <w:szCs w:val="21"/>
              </w:rPr>
            </w:pPr>
            <w:r>
              <w:rPr>
                <w:rFonts w:ascii="宋体" w:hAnsi="宋体" w:cs="宋体" w:hint="eastAsia"/>
                <w:b/>
                <w:bCs/>
                <w:kern w:val="0"/>
                <w:szCs w:val="21"/>
              </w:rPr>
              <w:t>总价</w:t>
            </w:r>
            <w:r>
              <w:rPr>
                <w:rFonts w:ascii="宋体" w:hAnsi="宋体" w:cs="宋体" w:hint="eastAsia"/>
                <w:b/>
                <w:bCs/>
                <w:kern w:val="0"/>
                <w:szCs w:val="21"/>
              </w:rPr>
              <w:t>(RMB)</w:t>
            </w:r>
          </w:p>
        </w:tc>
      </w:tr>
      <w:tr w:rsidR="00494A67" w14:paraId="33706D39" w14:textId="77777777">
        <w:trPr>
          <w:trHeight w:val="541"/>
          <w:jc w:val="center"/>
        </w:trPr>
        <w:tc>
          <w:tcPr>
            <w:tcW w:w="710" w:type="dxa"/>
            <w:vAlign w:val="center"/>
          </w:tcPr>
          <w:p w14:paraId="3CC0CFFF" w14:textId="77777777" w:rsidR="00494A67" w:rsidRDefault="00F8500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4BF84B1E" w14:textId="77777777" w:rsidR="00494A67" w:rsidRDefault="00F8500E">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0F66A3CE" w14:textId="77777777" w:rsidR="00494A67" w:rsidRDefault="00F8500E">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6FA6CA82" w14:textId="77777777" w:rsidR="00494A67" w:rsidRDefault="00F8500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6CB3D1AA" w14:textId="77777777" w:rsidR="00494A67" w:rsidRDefault="00F8500E">
            <w:pPr>
              <w:pStyle w:val="NewNewNewNewNewNewNewNewNew"/>
              <w:jc w:val="center"/>
              <w:rPr>
                <w:rFonts w:ascii="宋体" w:hAnsi="宋体" w:cs="宋体"/>
                <w:bCs/>
                <w:kern w:val="0"/>
                <w:szCs w:val="21"/>
              </w:rPr>
            </w:pPr>
            <w:r>
              <w:rPr>
                <w:rFonts w:ascii="宋体" w:hAnsi="宋体" w:cs="宋体" w:hint="eastAsia"/>
                <w:bCs/>
                <w:kern w:val="0"/>
                <w:szCs w:val="21"/>
              </w:rPr>
              <w:t>114000</w:t>
            </w:r>
          </w:p>
        </w:tc>
        <w:tc>
          <w:tcPr>
            <w:tcW w:w="1988" w:type="dxa"/>
            <w:vAlign w:val="center"/>
          </w:tcPr>
          <w:p w14:paraId="497F4B16" w14:textId="77777777" w:rsidR="00494A67" w:rsidRDefault="00F8500E">
            <w:pPr>
              <w:pStyle w:val="NewNewNewNewNewNewNewNewNew"/>
              <w:jc w:val="center"/>
              <w:rPr>
                <w:rFonts w:ascii="宋体" w:hAnsi="宋体" w:cs="宋体"/>
                <w:bCs/>
                <w:kern w:val="0"/>
                <w:szCs w:val="21"/>
              </w:rPr>
            </w:pPr>
            <w:r>
              <w:rPr>
                <w:rFonts w:ascii="宋体" w:hAnsi="宋体" w:cs="宋体" w:hint="eastAsia"/>
                <w:bCs/>
                <w:kern w:val="0"/>
                <w:szCs w:val="21"/>
              </w:rPr>
              <w:t>114000</w:t>
            </w:r>
          </w:p>
        </w:tc>
      </w:tr>
      <w:tr w:rsidR="00494A67" w14:paraId="2F17B28C" w14:textId="77777777">
        <w:trPr>
          <w:trHeight w:val="908"/>
          <w:jc w:val="center"/>
        </w:trPr>
        <w:tc>
          <w:tcPr>
            <w:tcW w:w="9364" w:type="dxa"/>
            <w:gridSpan w:val="6"/>
          </w:tcPr>
          <w:p w14:paraId="7B1B0290" w14:textId="77777777" w:rsidR="00494A67" w:rsidRDefault="00494A67">
            <w:pPr>
              <w:pStyle w:val="NewNewNewNewNewNewNewNewNew"/>
              <w:rPr>
                <w:rFonts w:ascii="宋体" w:hAnsi="宋体" w:cs="宋体"/>
                <w:b/>
                <w:kern w:val="0"/>
                <w:szCs w:val="21"/>
              </w:rPr>
            </w:pPr>
          </w:p>
          <w:p w14:paraId="563E4CDE" w14:textId="6A19A7C8" w:rsidR="00494A67" w:rsidRDefault="00F8500E" w:rsidP="0056668F">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6B7B12">
              <w:rPr>
                <w:rFonts w:ascii="宋体" w:hAnsi="宋体" w:cs="宋体" w:hint="eastAsia"/>
                <w:b/>
                <w:szCs w:val="21"/>
                <w:u w:val="single"/>
              </w:rPr>
              <w:t>114000</w:t>
            </w:r>
            <w:r>
              <w:rPr>
                <w:rFonts w:ascii="宋体" w:hAnsi="宋体" w:cs="宋体" w:hint="eastAsia"/>
                <w:b/>
                <w:szCs w:val="21"/>
                <w:u w:val="single"/>
                <w:lang w:val="zh-CN"/>
              </w:rPr>
              <w:t>（人民币</w:t>
            </w:r>
            <w:r>
              <w:rPr>
                <w:rFonts w:ascii="宋体" w:hAnsi="宋体" w:cs="宋体" w:hint="eastAsia"/>
                <w:b/>
                <w:szCs w:val="21"/>
                <w:u w:val="single"/>
              </w:rPr>
              <w:t>壹拾壹万</w:t>
            </w:r>
            <w:r w:rsidR="006B7B12">
              <w:rPr>
                <w:rFonts w:ascii="宋体" w:hAnsi="宋体" w:cs="宋体" w:hint="eastAsia"/>
                <w:b/>
                <w:szCs w:val="21"/>
                <w:u w:val="single"/>
              </w:rPr>
              <w:t>肆仟</w:t>
            </w:r>
            <w:r>
              <w:rPr>
                <w:rFonts w:ascii="宋体" w:hAnsi="宋体" w:cs="宋体" w:hint="eastAsia"/>
                <w:b/>
                <w:szCs w:val="21"/>
                <w:u w:val="single"/>
              </w:rPr>
              <w:t>元整</w:t>
            </w:r>
            <w:r>
              <w:rPr>
                <w:rFonts w:ascii="宋体" w:hAnsi="宋体" w:cs="宋体" w:hint="eastAsia"/>
                <w:b/>
                <w:szCs w:val="21"/>
                <w:u w:val="single"/>
                <w:lang w:val="zh-CN"/>
              </w:rPr>
              <w:t>）</w:t>
            </w:r>
          </w:p>
        </w:tc>
      </w:tr>
    </w:tbl>
    <w:p w14:paraId="3B296CCB" w14:textId="77777777" w:rsidR="00494A67" w:rsidRDefault="00F8500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明</w:t>
      </w:r>
      <w:r>
        <w:rPr>
          <w:rFonts w:ascii="宋体" w:hAnsi="宋体" w:cs="宋体" w:hint="eastAsia"/>
          <w:bCs/>
          <w:szCs w:val="21"/>
        </w:rPr>
        <w:t xml:space="preserve">: </w:t>
      </w:r>
      <w:r>
        <w:rPr>
          <w:rFonts w:ascii="宋体" w:hAnsi="宋体" w:cs="宋体" w:hint="eastAsia"/>
          <w:bCs/>
          <w:szCs w:val="21"/>
        </w:rPr>
        <w:t>如歌高尔夫模拟系统包含：如歌模拟设备及如歌模拟系统；</w:t>
      </w:r>
      <w:r>
        <w:rPr>
          <w:rFonts w:ascii="宋体" w:hAnsi="宋体" w:cs="宋体" w:hint="eastAsia"/>
          <w:bCs/>
          <w:szCs w:val="21"/>
        </w:rPr>
        <w:t xml:space="preserve"> </w:t>
      </w:r>
    </w:p>
    <w:p w14:paraId="7EC3528B" w14:textId="77777777" w:rsidR="00494A67" w:rsidRDefault="00494A67">
      <w:pPr>
        <w:spacing w:line="360" w:lineRule="exact"/>
        <w:rPr>
          <w:rFonts w:ascii="宋体" w:hAnsi="宋体" w:cs="宋体" w:hint="eastAsia"/>
          <w:b/>
          <w:szCs w:val="21"/>
        </w:rPr>
      </w:pPr>
    </w:p>
    <w:p w14:paraId="2642ACA3" w14:textId="77777777" w:rsidR="00494A67" w:rsidRDefault="00F8500E">
      <w:pPr>
        <w:spacing w:line="360" w:lineRule="exact"/>
        <w:rPr>
          <w:rFonts w:ascii="宋体" w:hAnsi="宋体" w:cs="宋体"/>
          <w:b/>
          <w:szCs w:val="21"/>
        </w:rPr>
      </w:pPr>
      <w:r>
        <w:rPr>
          <w:rFonts w:ascii="宋体" w:hAnsi="宋体" w:cs="宋体" w:hint="eastAsia"/>
          <w:b/>
          <w:szCs w:val="21"/>
        </w:rPr>
        <w:t>二、产品明细</w:t>
      </w:r>
    </w:p>
    <w:p w14:paraId="66E5B2B8" w14:textId="77777777" w:rsidR="00494A67" w:rsidRDefault="00F8500E">
      <w:pPr>
        <w:spacing w:line="420" w:lineRule="exact"/>
        <w:rPr>
          <w:rFonts w:ascii="宋体" w:hAnsi="宋体" w:cs="宋体"/>
          <w:szCs w:val="21"/>
        </w:rPr>
      </w:pPr>
      <w:r>
        <w:rPr>
          <w:rFonts w:ascii="宋体" w:hAnsi="宋体" w:cs="宋体" w:hint="eastAsia"/>
          <w:szCs w:val="21"/>
        </w:rPr>
        <w:t>详见附件一：《产品清单》。</w:t>
      </w:r>
    </w:p>
    <w:p w14:paraId="15061DF4"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三、付款方式</w:t>
      </w:r>
    </w:p>
    <w:p w14:paraId="26B7DCB4" w14:textId="77777777" w:rsidR="00494A67" w:rsidRDefault="00F8500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rPr>
        <w:t>、</w:t>
      </w:r>
      <w:r>
        <w:rPr>
          <w:rFonts w:ascii="宋体" w:hAnsi="宋体" w:cs="宋体" w:hint="eastAsia"/>
          <w:szCs w:val="21"/>
          <w:lang w:val="zh-TW" w:eastAsia="zh-TW"/>
        </w:rPr>
        <w:t>甲方应在合同签订后的</w:t>
      </w:r>
      <w:r>
        <w:rPr>
          <w:rFonts w:ascii="宋体" w:hAnsi="宋体" w:cs="宋体" w:hint="eastAsia"/>
          <w:szCs w:val="21"/>
        </w:rPr>
        <w:t>3</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合同总金额的</w:t>
      </w:r>
      <w:r>
        <w:rPr>
          <w:rFonts w:ascii="宋体" w:hAnsi="宋体" w:cs="宋体" w:hint="eastAsia"/>
          <w:szCs w:val="21"/>
        </w:rPr>
        <w:t>30%</w:t>
      </w:r>
      <w:r>
        <w:rPr>
          <w:rFonts w:ascii="宋体" w:hAnsi="宋体" w:cs="宋体" w:hint="eastAsia"/>
          <w:szCs w:val="21"/>
        </w:rPr>
        <w:t>作为</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Pr>
          <w:rFonts w:ascii="宋体" w:hAnsi="宋体" w:cs="宋体"/>
          <w:bCs/>
          <w:szCs w:val="21"/>
          <w:u w:val="single"/>
        </w:rPr>
        <w:t xml:space="preserve"> </w:t>
      </w:r>
      <w:r>
        <w:rPr>
          <w:rFonts w:ascii="宋体" w:hAnsi="宋体" w:cs="宋体" w:hint="eastAsia"/>
          <w:bCs/>
          <w:szCs w:val="21"/>
          <w:u w:val="single"/>
        </w:rPr>
        <w:t>叁万肆仟贰佰元整</w:t>
      </w:r>
      <w:r>
        <w:rPr>
          <w:rFonts w:ascii="宋体" w:hAnsi="宋体" w:cs="宋体" w:hint="eastAsia"/>
          <w:bCs/>
          <w:szCs w:val="21"/>
          <w:u w:val="single"/>
        </w:rPr>
        <w:t>（人民币</w:t>
      </w:r>
      <w:r>
        <w:rPr>
          <w:rFonts w:ascii="宋体" w:hAnsi="宋体" w:cs="宋体" w:hint="eastAsia"/>
          <w:bCs/>
          <w:szCs w:val="21"/>
          <w:u w:val="single"/>
        </w:rPr>
        <w:t>：</w:t>
      </w:r>
      <w:r>
        <w:rPr>
          <w:rFonts w:ascii="宋体" w:hAnsi="宋体" w:cs="宋体" w:hint="eastAsia"/>
          <w:bCs/>
          <w:szCs w:val="21"/>
          <w:u w:val="single"/>
        </w:rPr>
        <w:t>34200.00</w:t>
      </w:r>
      <w:r>
        <w:rPr>
          <w:rFonts w:ascii="宋体" w:hAnsi="宋体" w:cs="宋体" w:hint="eastAsia"/>
          <w:bCs/>
          <w:szCs w:val="21"/>
          <w:u w:val="single"/>
        </w:rPr>
        <w:t>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769AAEAB" w14:textId="77777777" w:rsidR="00494A67" w:rsidRDefault="00F8500E">
      <w:pPr>
        <w:pStyle w:val="2"/>
        <w:spacing w:line="360" w:lineRule="auto"/>
        <w:ind w:firstLineChars="0" w:firstLine="0"/>
        <w:rPr>
          <w:rFonts w:ascii="宋体" w:hAnsi="宋体" w:cs="宋体"/>
          <w:bCs/>
          <w:szCs w:val="21"/>
        </w:rPr>
      </w:pPr>
      <w:r>
        <w:rPr>
          <w:rFonts w:ascii="宋体" w:hAnsi="宋体" w:cs="宋体" w:hint="eastAsia"/>
          <w:szCs w:val="21"/>
        </w:rPr>
        <w:t>2</w:t>
      </w:r>
      <w:r>
        <w:rPr>
          <w:rFonts w:ascii="宋体" w:hAnsi="宋体" w:cs="宋体" w:hint="eastAsia"/>
          <w:szCs w:val="21"/>
        </w:rPr>
        <w:t>、</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合同总金额的</w:t>
      </w:r>
      <w:r>
        <w:rPr>
          <w:rFonts w:ascii="宋体" w:hAnsi="宋体" w:cs="宋体" w:hint="eastAsia"/>
          <w:szCs w:val="21"/>
        </w:rPr>
        <w:t>3</w:t>
      </w:r>
      <w:r>
        <w:rPr>
          <w:rFonts w:ascii="宋体" w:hAnsi="宋体" w:cs="宋体" w:hint="eastAsia"/>
          <w:szCs w:val="21"/>
        </w:rPr>
        <w:t>0%</w:t>
      </w:r>
      <w:r>
        <w:rPr>
          <w:rFonts w:ascii="宋体" w:hAnsi="宋体" w:cs="宋体" w:hint="eastAsia"/>
          <w:szCs w:val="21"/>
        </w:rPr>
        <w:t>作为</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Pr>
          <w:rFonts w:ascii="宋体" w:hAnsi="宋体" w:cs="宋体"/>
          <w:bCs/>
          <w:szCs w:val="21"/>
          <w:u w:val="single"/>
        </w:rPr>
        <w:t xml:space="preserve"> </w:t>
      </w:r>
      <w:r>
        <w:rPr>
          <w:rFonts w:ascii="宋体" w:hAnsi="宋体" w:cs="宋体" w:hint="eastAsia"/>
          <w:bCs/>
          <w:szCs w:val="21"/>
          <w:u w:val="single"/>
        </w:rPr>
        <w:t>叁万肆仟贰佰元整</w:t>
      </w:r>
      <w:r>
        <w:rPr>
          <w:rFonts w:ascii="宋体" w:hAnsi="宋体" w:cs="宋体" w:hint="eastAsia"/>
          <w:bCs/>
          <w:szCs w:val="21"/>
          <w:u w:val="single"/>
        </w:rPr>
        <w:t>（人民币</w:t>
      </w:r>
      <w:r>
        <w:rPr>
          <w:rFonts w:ascii="宋体" w:hAnsi="宋体" w:cs="宋体" w:hint="eastAsia"/>
          <w:bCs/>
          <w:szCs w:val="21"/>
          <w:u w:val="single"/>
        </w:rPr>
        <w:t>：</w:t>
      </w:r>
      <w:r>
        <w:rPr>
          <w:rFonts w:ascii="宋体" w:hAnsi="宋体" w:cs="宋体" w:hint="eastAsia"/>
          <w:bCs/>
          <w:szCs w:val="21"/>
          <w:u w:val="single"/>
        </w:rPr>
        <w:t>34200.00</w:t>
      </w:r>
      <w:r>
        <w:rPr>
          <w:rFonts w:ascii="宋体" w:hAnsi="宋体" w:cs="宋体" w:hint="eastAsia"/>
          <w:bCs/>
          <w:szCs w:val="21"/>
          <w:u w:val="single"/>
        </w:rPr>
        <w:t>整）</w:t>
      </w:r>
      <w:r>
        <w:rPr>
          <w:rFonts w:ascii="宋体" w:hAnsi="宋体" w:cs="宋体" w:hint="eastAsia"/>
          <w:bCs/>
          <w:szCs w:val="21"/>
          <w:u w:val="single"/>
        </w:rPr>
        <w:t>。</w:t>
      </w:r>
    </w:p>
    <w:p w14:paraId="272BC8B0" w14:textId="77777777" w:rsidR="00494A67" w:rsidRDefault="00F8500E">
      <w:pPr>
        <w:pStyle w:val="2"/>
        <w:spacing w:line="360" w:lineRule="auto"/>
        <w:ind w:firstLineChars="0" w:firstLine="0"/>
        <w:rPr>
          <w:rFonts w:ascii="宋体" w:hAnsi="宋体" w:cs="宋体"/>
          <w:b/>
          <w:bCs/>
          <w:szCs w:val="21"/>
        </w:rPr>
      </w:pPr>
      <w:r>
        <w:rPr>
          <w:rFonts w:ascii="宋体" w:hAnsi="宋体" w:cs="宋体" w:hint="eastAsia"/>
          <w:szCs w:val="21"/>
        </w:rPr>
        <w:t>3</w:t>
      </w:r>
      <w:r>
        <w:rPr>
          <w:rFonts w:ascii="宋体" w:hAnsi="宋体" w:cs="宋体" w:hint="eastAsia"/>
          <w:szCs w:val="21"/>
        </w:rPr>
        <w:t>、</w:t>
      </w:r>
      <w:r>
        <w:rPr>
          <w:rFonts w:ascii="宋体" w:hAnsi="宋体" w:cs="宋体" w:hint="eastAsia"/>
          <w:szCs w:val="21"/>
          <w:lang w:val="zh-TW" w:eastAsia="zh-TW"/>
        </w:rPr>
        <w:t>乙方设备安装调试完毕，且甲方验收合格</w:t>
      </w:r>
      <w:r>
        <w:rPr>
          <w:rFonts w:ascii="宋体" w:hAnsi="宋体" w:cs="宋体" w:hint="eastAsia"/>
          <w:szCs w:val="21"/>
        </w:rPr>
        <w:t>3</w:t>
      </w:r>
      <w:r>
        <w:rPr>
          <w:rFonts w:ascii="宋体" w:hAnsi="宋体" w:cs="宋体" w:hint="eastAsia"/>
          <w:szCs w:val="21"/>
        </w:rPr>
        <w:t>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Pr>
          <w:rFonts w:ascii="宋体" w:hAnsi="宋体" w:cs="宋体" w:hint="eastAsia"/>
          <w:bCs/>
          <w:szCs w:val="21"/>
          <w:u w:val="single"/>
        </w:rPr>
        <w:t>肆万伍仟陆佰元，</w:t>
      </w:r>
      <w:r>
        <w:rPr>
          <w:rFonts w:ascii="宋体" w:hAnsi="宋体" w:cs="宋体" w:hint="eastAsia"/>
          <w:bCs/>
          <w:szCs w:val="21"/>
          <w:u w:val="single"/>
        </w:rPr>
        <w:t>（人民币</w:t>
      </w:r>
      <w:r>
        <w:rPr>
          <w:rFonts w:ascii="宋体" w:hAnsi="宋体" w:cs="宋体" w:hint="eastAsia"/>
          <w:bCs/>
          <w:szCs w:val="21"/>
          <w:u w:val="single"/>
        </w:rPr>
        <w:t>：</w:t>
      </w:r>
      <w:r>
        <w:rPr>
          <w:rFonts w:ascii="宋体" w:hAnsi="宋体" w:cs="宋体" w:hint="eastAsia"/>
          <w:bCs/>
          <w:szCs w:val="21"/>
          <w:u w:val="single"/>
        </w:rPr>
        <w:t>45600.00</w:t>
      </w:r>
      <w:r>
        <w:rPr>
          <w:rFonts w:ascii="宋体" w:hAnsi="宋体" w:cs="宋体" w:hint="eastAsia"/>
          <w:bCs/>
          <w:szCs w:val="21"/>
          <w:u w:val="single"/>
        </w:rPr>
        <w:t>元整）</w:t>
      </w:r>
      <w:r>
        <w:rPr>
          <w:rFonts w:ascii="宋体" w:hAnsi="宋体" w:cs="宋体" w:hint="eastAsia"/>
          <w:szCs w:val="21"/>
          <w:lang w:val="zh-TW" w:eastAsia="zh-TW"/>
        </w:rPr>
        <w:t>。</w:t>
      </w:r>
    </w:p>
    <w:p w14:paraId="55BED76F" w14:textId="77777777" w:rsidR="00494A67" w:rsidRDefault="00494A67">
      <w:pPr>
        <w:pStyle w:val="2"/>
        <w:spacing w:line="360" w:lineRule="auto"/>
        <w:ind w:firstLineChars="0" w:firstLine="0"/>
        <w:rPr>
          <w:rFonts w:ascii="宋体" w:hAnsi="宋体" w:cs="宋体"/>
          <w:szCs w:val="21"/>
        </w:rPr>
      </w:pPr>
    </w:p>
    <w:p w14:paraId="155BB2D1" w14:textId="77777777" w:rsidR="00494A67" w:rsidRDefault="00F8500E">
      <w:pPr>
        <w:spacing w:line="360" w:lineRule="exact"/>
        <w:rPr>
          <w:rFonts w:ascii="宋体" w:hAnsi="宋体" w:cs="宋体"/>
          <w:b/>
          <w:szCs w:val="21"/>
        </w:rPr>
      </w:pPr>
      <w:r>
        <w:rPr>
          <w:rFonts w:ascii="宋体" w:hAnsi="宋体" w:cs="宋体" w:hint="eastAsia"/>
          <w:b/>
          <w:szCs w:val="21"/>
        </w:rPr>
        <w:t>四、交货方式</w:t>
      </w:r>
    </w:p>
    <w:p w14:paraId="79E7A835" w14:textId="77777777" w:rsidR="00494A67" w:rsidRDefault="00F8500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472CE081" w14:textId="30CC0AF6" w:rsidR="00494A67" w:rsidRDefault="00F8500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Pr>
          <w:rFonts w:ascii="宋体" w:hAnsi="宋体" w:cs="宋体" w:hint="eastAsia"/>
          <w:szCs w:val="21"/>
          <w:u w:val="single"/>
        </w:rPr>
        <w:t>邢台</w:t>
      </w:r>
      <w:r>
        <w:rPr>
          <w:rFonts w:ascii="宋体" w:hAnsi="宋体" w:cs="宋体" w:hint="eastAsia"/>
          <w:szCs w:val="21"/>
          <w:u w:val="single"/>
        </w:rPr>
        <w:t>皓顺尊贵宾营销中心</w:t>
      </w:r>
      <w:r>
        <w:rPr>
          <w:rFonts w:ascii="宋体" w:hAnsi="宋体" w:cs="宋体" w:hint="eastAsia"/>
          <w:szCs w:val="21"/>
          <w:u w:val="single"/>
        </w:rPr>
        <w:t>3</w:t>
      </w:r>
      <w:r>
        <w:rPr>
          <w:rFonts w:ascii="宋体" w:hAnsi="宋体" w:cs="宋体" w:hint="eastAsia"/>
          <w:szCs w:val="21"/>
          <w:u w:val="single"/>
        </w:rPr>
        <w:t>层</w:t>
      </w:r>
      <w:r>
        <w:rPr>
          <w:rFonts w:ascii="宋体" w:hAnsi="宋体" w:cs="宋体" w:hint="eastAsia"/>
          <w:szCs w:val="21"/>
        </w:rPr>
        <w:t>，产品运费（汽运）及保险费用由乙方承担，甲方收货联系人</w:t>
      </w:r>
      <w:r>
        <w:rPr>
          <w:rFonts w:ascii="宋体" w:hAnsi="宋体" w:cs="宋体" w:hint="eastAsia"/>
          <w:szCs w:val="21"/>
          <w:u w:val="single"/>
        </w:rPr>
        <w:t>章锦龙</w:t>
      </w:r>
      <w:r>
        <w:rPr>
          <w:rFonts w:ascii="宋体" w:hAnsi="宋体" w:cs="宋体" w:hint="eastAsia"/>
          <w:szCs w:val="21"/>
        </w:rPr>
        <w:t>收货联系电话</w:t>
      </w:r>
      <w:r>
        <w:rPr>
          <w:rFonts w:ascii="宋体" w:hAnsi="宋体" w:cs="宋体" w:hint="eastAsia"/>
          <w:szCs w:val="21"/>
          <w:u w:val="single"/>
        </w:rPr>
        <w:t>13381107324</w:t>
      </w:r>
      <w:r>
        <w:rPr>
          <w:rFonts w:ascii="宋体" w:hAnsi="宋体" w:cs="宋体" w:hint="eastAsia"/>
          <w:szCs w:val="21"/>
        </w:rPr>
        <w:t>；</w:t>
      </w:r>
    </w:p>
    <w:p w14:paraId="6208CCE3" w14:textId="53F8D6ED" w:rsidR="00494A67" w:rsidRPr="0056668F" w:rsidRDefault="00F8500E" w:rsidP="0056668F">
      <w:pPr>
        <w:pStyle w:val="3"/>
        <w:numPr>
          <w:ilvl w:val="0"/>
          <w:numId w:val="2"/>
        </w:numPr>
        <w:spacing w:line="360" w:lineRule="exact"/>
        <w:ind w:firstLineChars="0"/>
        <w:jc w:val="left"/>
        <w:rPr>
          <w:rFonts w:ascii="宋体" w:hAnsi="宋体" w:cs="宋体" w:hint="eastAsia"/>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06A90326"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五、安装与验收</w:t>
      </w:r>
    </w:p>
    <w:p w14:paraId="1CEA84C0" w14:textId="77777777" w:rsidR="00494A67" w:rsidRDefault="00F8500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w:t>
      </w:r>
      <w:r>
        <w:rPr>
          <w:rFonts w:ascii="宋体" w:hAnsi="宋体" w:cs="宋体" w:hint="eastAsia"/>
          <w:szCs w:val="21"/>
        </w:rPr>
        <w:lastRenderedPageBreak/>
        <w:t>之后，乙方安排技术人员前往安装地点进行产品安装调试</w:t>
      </w:r>
      <w:r>
        <w:rPr>
          <w:rFonts w:ascii="宋体" w:hAnsi="宋体" w:cs="宋体" w:hint="eastAsia"/>
          <w:szCs w:val="21"/>
        </w:rPr>
        <w:t>；</w:t>
      </w:r>
    </w:p>
    <w:p w14:paraId="6BF37936" w14:textId="77777777" w:rsidR="00494A67" w:rsidRDefault="00F8500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767E070C" w14:textId="77777777" w:rsidR="00494A67" w:rsidRDefault="00F8500E">
      <w:pPr>
        <w:spacing w:line="360" w:lineRule="auto"/>
        <w:rPr>
          <w:rFonts w:ascii="宋体" w:hAnsi="宋体" w:cs="宋体"/>
          <w:szCs w:val="21"/>
        </w:rPr>
      </w:pPr>
      <w:r>
        <w:rPr>
          <w:rFonts w:ascii="宋体" w:hAnsi="宋体" w:cs="宋体" w:hint="eastAsia"/>
          <w:szCs w:val="21"/>
        </w:rPr>
        <w:t>3</w:t>
      </w:r>
      <w:r>
        <w:rPr>
          <w:rFonts w:ascii="宋体" w:hAnsi="宋体" w:cs="宋体" w:hint="eastAsia"/>
          <w:szCs w:val="21"/>
        </w:rPr>
        <w:t>、</w:t>
      </w:r>
      <w:r>
        <w:rPr>
          <w:rFonts w:ascii="宋体" w:hAnsi="宋体" w:cs="宋体" w:hint="eastAsia"/>
          <w:szCs w:val="21"/>
        </w:rPr>
        <w:t xml:space="preserve"> </w:t>
      </w:r>
      <w:r>
        <w:rPr>
          <w:rFonts w:ascii="宋体" w:hAnsi="宋体" w:cs="宋体" w:hint="eastAsia"/>
          <w:szCs w:val="21"/>
        </w:rPr>
        <w:t>甲方须在安装完成后当日验收，如安装完毕后经乙方通知</w:t>
      </w:r>
      <w:r>
        <w:rPr>
          <w:rFonts w:ascii="宋体" w:hAnsi="宋体" w:cs="宋体" w:hint="eastAsia"/>
          <w:szCs w:val="21"/>
        </w:rPr>
        <w:t>2</w:t>
      </w:r>
      <w:r>
        <w:rPr>
          <w:rFonts w:ascii="宋体" w:hAnsi="宋体" w:cs="宋体" w:hint="eastAsia"/>
          <w:szCs w:val="21"/>
        </w:rPr>
        <w:t>天内甲方不组织验收，即视为验收合格。</w:t>
      </w:r>
    </w:p>
    <w:p w14:paraId="5BE15011"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六、双方的义务</w:t>
      </w:r>
    </w:p>
    <w:p w14:paraId="6DC98DFD" w14:textId="77777777" w:rsidR="00494A67" w:rsidRDefault="00F8500E">
      <w:pPr>
        <w:spacing w:beforeLines="50" w:before="156"/>
        <w:rPr>
          <w:rFonts w:ascii="宋体" w:hAnsi="宋体" w:cs="宋体"/>
          <w:b/>
          <w:szCs w:val="21"/>
        </w:rPr>
      </w:pPr>
      <w:r>
        <w:rPr>
          <w:rFonts w:ascii="宋体" w:hAnsi="宋体" w:cs="宋体" w:hint="eastAsia"/>
          <w:b/>
          <w:szCs w:val="21"/>
        </w:rPr>
        <w:t>（</w:t>
      </w:r>
      <w:r>
        <w:rPr>
          <w:rFonts w:ascii="宋体" w:hAnsi="宋体" w:cs="宋体" w:hint="eastAsia"/>
          <w:b/>
          <w:szCs w:val="21"/>
        </w:rPr>
        <w:t>1</w:t>
      </w:r>
      <w:r>
        <w:rPr>
          <w:rFonts w:ascii="宋体" w:hAnsi="宋体" w:cs="宋体" w:hint="eastAsia"/>
          <w:b/>
          <w:szCs w:val="21"/>
        </w:rPr>
        <w:t>）甲方的义务</w:t>
      </w:r>
    </w:p>
    <w:p w14:paraId="68591FBD" w14:textId="77777777" w:rsidR="00494A67" w:rsidRDefault="00F8500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3E23872D" w14:textId="77777777" w:rsidR="00494A67" w:rsidRDefault="00F8500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7405AA4D" w14:textId="77777777" w:rsidR="00494A67" w:rsidRDefault="00F8500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8634DD3" w14:textId="77777777" w:rsidR="00494A67" w:rsidRDefault="00F8500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w:t>
      </w:r>
      <w:r>
        <w:rPr>
          <w:rFonts w:ascii="宋体" w:hAnsi="宋体" w:cs="宋体" w:hint="eastAsia"/>
          <w:szCs w:val="21"/>
        </w:rPr>
        <w:t>5</w:t>
      </w:r>
      <w:r>
        <w:rPr>
          <w:rFonts w:ascii="宋体" w:hAnsi="宋体" w:cs="宋体" w:hint="eastAsia"/>
          <w:szCs w:val="21"/>
        </w:rPr>
        <w:t>‰</w:t>
      </w:r>
      <w:r>
        <w:rPr>
          <w:rFonts w:ascii="宋体" w:hAnsi="宋体" w:cs="宋体" w:hint="eastAsia"/>
          <w:b/>
          <w:szCs w:val="21"/>
        </w:rPr>
        <w:t>(</w:t>
      </w:r>
      <w:r>
        <w:rPr>
          <w:rFonts w:ascii="宋体" w:hAnsi="宋体" w:cs="宋体" w:hint="eastAsia"/>
          <w:szCs w:val="21"/>
        </w:rPr>
        <w:t>自应付款到期后的第二个自然日开始计算</w:t>
      </w:r>
      <w:r>
        <w:rPr>
          <w:rFonts w:ascii="宋体" w:hAnsi="宋体" w:cs="宋体" w:hint="eastAsia"/>
          <w:szCs w:val="21"/>
        </w:rPr>
        <w:t>)</w:t>
      </w:r>
      <w:r>
        <w:rPr>
          <w:rFonts w:ascii="宋体" w:hAnsi="宋体" w:cs="宋体" w:hint="eastAsia"/>
          <w:szCs w:val="21"/>
        </w:rPr>
        <w:t>。产品在货款未付清前的产品所有权和处置权归乙方所有。</w:t>
      </w:r>
    </w:p>
    <w:p w14:paraId="34AD6940" w14:textId="77777777" w:rsidR="00494A67" w:rsidRDefault="00F8500E">
      <w:pPr>
        <w:spacing w:beforeLines="100" w:before="312"/>
        <w:rPr>
          <w:rFonts w:ascii="宋体" w:hAnsi="宋体" w:cs="宋体"/>
          <w:b/>
          <w:szCs w:val="21"/>
        </w:rPr>
      </w:pPr>
      <w:r>
        <w:rPr>
          <w:rFonts w:ascii="宋体" w:hAnsi="宋体" w:cs="宋体" w:hint="eastAsia"/>
          <w:b/>
          <w:szCs w:val="21"/>
        </w:rPr>
        <w:t>（</w:t>
      </w:r>
      <w:r>
        <w:rPr>
          <w:rFonts w:ascii="宋体" w:hAnsi="宋体" w:cs="宋体" w:hint="eastAsia"/>
          <w:b/>
          <w:szCs w:val="21"/>
        </w:rPr>
        <w:t>2</w:t>
      </w:r>
      <w:r>
        <w:rPr>
          <w:rFonts w:ascii="宋体" w:hAnsi="宋体" w:cs="宋体" w:hint="eastAsia"/>
          <w:b/>
          <w:szCs w:val="21"/>
        </w:rPr>
        <w:t>）乙方的义务</w:t>
      </w:r>
    </w:p>
    <w:p w14:paraId="7BAB8EAB" w14:textId="77777777" w:rsidR="00494A67" w:rsidRDefault="00F8500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w:t>
      </w:r>
      <w:r>
        <w:rPr>
          <w:rFonts w:ascii="宋体" w:hAnsi="宋体" w:cs="宋体" w:hint="eastAsia"/>
          <w:szCs w:val="21"/>
        </w:rPr>
        <w:t>及售后服务；</w:t>
      </w:r>
    </w:p>
    <w:p w14:paraId="7F8D2ED4" w14:textId="77777777" w:rsidR="00494A67" w:rsidRDefault="00F8500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664A6CD4" w14:textId="77777777" w:rsidR="00494A67" w:rsidRDefault="00F8500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503DFDEC" w14:textId="77777777" w:rsidR="00494A67" w:rsidRDefault="00F8500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w:t>
      </w:r>
      <w:r>
        <w:rPr>
          <w:rFonts w:ascii="宋体" w:hAnsi="宋体" w:cs="宋体" w:hint="eastAsia"/>
          <w:szCs w:val="21"/>
        </w:rPr>
        <w:t>,</w:t>
      </w:r>
      <w:r>
        <w:rPr>
          <w:rFonts w:ascii="宋体" w:hAnsi="宋体" w:cs="宋体" w:hint="eastAsia"/>
          <w:szCs w:val="21"/>
        </w:rPr>
        <w:t>乙方应支付延期交货的滞纳金给甲方，滞纳金为合同总金额的</w:t>
      </w:r>
      <w:r>
        <w:rPr>
          <w:rFonts w:ascii="宋体" w:hAnsi="宋体" w:cs="宋体" w:hint="eastAsia"/>
          <w:szCs w:val="21"/>
        </w:rPr>
        <w:t>5</w:t>
      </w:r>
      <w:r>
        <w:rPr>
          <w:rFonts w:ascii="宋体" w:hAnsi="宋体" w:cs="宋体" w:hint="eastAsia"/>
          <w:szCs w:val="21"/>
        </w:rPr>
        <w:t>‰</w:t>
      </w:r>
      <w:r>
        <w:rPr>
          <w:rFonts w:ascii="宋体" w:hAnsi="宋体" w:cs="宋体" w:hint="eastAsia"/>
          <w:b/>
          <w:szCs w:val="21"/>
        </w:rPr>
        <w:t>(</w:t>
      </w:r>
      <w:r>
        <w:rPr>
          <w:rFonts w:ascii="宋体" w:hAnsi="宋体" w:cs="宋体" w:hint="eastAsia"/>
          <w:szCs w:val="21"/>
        </w:rPr>
        <w:t>自货品应交付日到期后的第二个自然日开始计算</w:t>
      </w:r>
      <w:r>
        <w:rPr>
          <w:rFonts w:ascii="宋体" w:hAnsi="宋体" w:cs="宋体" w:hint="eastAsia"/>
          <w:szCs w:val="21"/>
        </w:rPr>
        <w:t>)</w:t>
      </w:r>
      <w:r>
        <w:rPr>
          <w:rFonts w:ascii="宋体" w:hAnsi="宋体" w:cs="宋体" w:hint="eastAsia"/>
          <w:szCs w:val="21"/>
        </w:rPr>
        <w:t>。</w:t>
      </w:r>
      <w:r>
        <w:rPr>
          <w:rFonts w:ascii="宋体" w:hAnsi="宋体" w:cs="宋体" w:hint="eastAsia"/>
          <w:szCs w:val="21"/>
        </w:rPr>
        <w:t xml:space="preserve"> </w:t>
      </w:r>
    </w:p>
    <w:p w14:paraId="754318B4"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七、售后服务</w:t>
      </w:r>
    </w:p>
    <w:p w14:paraId="2A17A6A8" w14:textId="77777777" w:rsidR="00494A67" w:rsidRDefault="00F8500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686138D8"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八、不可抗力</w:t>
      </w:r>
    </w:p>
    <w:p w14:paraId="74CEB10C" w14:textId="77777777" w:rsidR="00494A67" w:rsidRDefault="00F8500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386B1FDB"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九、争议</w:t>
      </w:r>
    </w:p>
    <w:p w14:paraId="00B1F033" w14:textId="77777777" w:rsidR="00494A67" w:rsidRDefault="00F8500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45588D9F"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十、合同有效期</w:t>
      </w:r>
    </w:p>
    <w:p w14:paraId="713DF656" w14:textId="77777777" w:rsidR="00494A67" w:rsidRDefault="00F8500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712023EC" w14:textId="77777777" w:rsidR="00494A67" w:rsidRDefault="00F8500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790EF71D" w14:textId="77777777" w:rsidR="00494A67" w:rsidRDefault="00F8500E">
      <w:pPr>
        <w:numPr>
          <w:ilvl w:val="0"/>
          <w:numId w:val="6"/>
        </w:numPr>
        <w:spacing w:line="360" w:lineRule="exact"/>
        <w:rPr>
          <w:rFonts w:ascii="宋体" w:hAnsi="宋体" w:cs="宋体"/>
          <w:szCs w:val="21"/>
        </w:rPr>
      </w:pPr>
      <w:r>
        <w:rPr>
          <w:rFonts w:ascii="宋体" w:hAnsi="宋体" w:cs="宋体" w:hint="eastAsia"/>
          <w:szCs w:val="21"/>
        </w:rPr>
        <w:t>本合同在以下情况下可以被解除</w:t>
      </w:r>
      <w:r>
        <w:rPr>
          <w:rFonts w:ascii="宋体" w:hAnsi="宋体" w:cs="宋体" w:hint="eastAsia"/>
          <w:szCs w:val="21"/>
        </w:rPr>
        <w:t xml:space="preserve">: </w:t>
      </w:r>
    </w:p>
    <w:p w14:paraId="4E2B0068" w14:textId="77777777" w:rsidR="00494A67" w:rsidRDefault="00F8500E">
      <w:pPr>
        <w:spacing w:line="360" w:lineRule="exact"/>
        <w:ind w:firstLineChars="250" w:firstLine="525"/>
        <w:rPr>
          <w:rFonts w:ascii="宋体" w:hAnsi="宋体" w:cs="宋体"/>
          <w:szCs w:val="21"/>
        </w:rPr>
      </w:pPr>
      <w:r>
        <w:rPr>
          <w:rFonts w:ascii="宋体" w:hAnsi="宋体" w:cs="宋体" w:hint="eastAsia"/>
          <w:szCs w:val="21"/>
        </w:rPr>
        <w:t xml:space="preserve">- </w:t>
      </w:r>
      <w:r>
        <w:rPr>
          <w:rFonts w:ascii="宋体" w:hAnsi="宋体" w:cs="宋体" w:hint="eastAsia"/>
          <w:szCs w:val="21"/>
        </w:rPr>
        <w:t>经双方同意；</w:t>
      </w:r>
    </w:p>
    <w:p w14:paraId="62BB6CC5" w14:textId="77777777" w:rsidR="00494A67" w:rsidRDefault="00F8500E">
      <w:pPr>
        <w:spacing w:line="360" w:lineRule="exact"/>
        <w:ind w:firstLineChars="250" w:firstLine="525"/>
        <w:rPr>
          <w:rFonts w:ascii="宋体" w:hAnsi="宋体" w:cs="宋体"/>
          <w:szCs w:val="21"/>
        </w:rPr>
      </w:pPr>
      <w:r>
        <w:rPr>
          <w:rFonts w:ascii="宋体" w:hAnsi="宋体" w:cs="宋体" w:hint="eastAsia"/>
          <w:szCs w:val="21"/>
        </w:rPr>
        <w:t xml:space="preserve">- </w:t>
      </w:r>
      <w:r>
        <w:rPr>
          <w:rFonts w:ascii="宋体" w:hAnsi="宋体" w:cs="宋体" w:hint="eastAsia"/>
          <w:szCs w:val="21"/>
        </w:rPr>
        <w:t>因不可抗力的情况。</w:t>
      </w:r>
      <w:r>
        <w:rPr>
          <w:rFonts w:ascii="宋体" w:hAnsi="宋体" w:cs="宋体" w:hint="eastAsia"/>
          <w:szCs w:val="21"/>
        </w:rPr>
        <w:t xml:space="preserve"> </w:t>
      </w:r>
    </w:p>
    <w:p w14:paraId="4B48BD59"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lastRenderedPageBreak/>
        <w:t>十一、附则</w:t>
      </w:r>
    </w:p>
    <w:p w14:paraId="4094DBDE" w14:textId="77777777" w:rsidR="00494A67" w:rsidRDefault="00F8500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29C3BA01" w14:textId="77777777" w:rsidR="00494A67" w:rsidRDefault="00F8500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68BF20C2" w14:textId="2B2D18BE" w:rsidR="00494A67" w:rsidRPr="0056668F" w:rsidRDefault="00F8500E" w:rsidP="0056668F">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075898E8" w14:textId="77777777" w:rsidR="00494A67" w:rsidRDefault="00F8500E">
      <w:pPr>
        <w:spacing w:beforeLines="100" w:before="312" w:line="360" w:lineRule="exact"/>
        <w:rPr>
          <w:rFonts w:ascii="宋体" w:hAnsi="宋体" w:cs="宋体"/>
          <w:b/>
          <w:szCs w:val="21"/>
        </w:rPr>
      </w:pPr>
      <w:r>
        <w:rPr>
          <w:rFonts w:ascii="宋体" w:hAnsi="宋体" w:cs="宋体" w:hint="eastAsia"/>
          <w:b/>
          <w:szCs w:val="21"/>
        </w:rPr>
        <w:t>十二、补充条款</w:t>
      </w:r>
    </w:p>
    <w:p w14:paraId="6CEEBB5E" w14:textId="77777777" w:rsidR="00494A67" w:rsidRDefault="00F8500E">
      <w:pPr>
        <w:spacing w:line="360" w:lineRule="exact"/>
        <w:rPr>
          <w:rFonts w:ascii="宋体" w:hAnsi="宋体" w:cs="宋体"/>
          <w:szCs w:val="21"/>
          <w:u w:val="single"/>
        </w:rPr>
      </w:pPr>
      <w:r>
        <w:rPr>
          <w:rFonts w:ascii="宋体" w:hAnsi="宋体" w:cs="宋体" w:hint="eastAsia"/>
          <w:szCs w:val="21"/>
          <w:u w:val="single"/>
        </w:rPr>
        <w:t>无。</w:t>
      </w:r>
    </w:p>
    <w:p w14:paraId="1D97031B" w14:textId="77777777" w:rsidR="00494A67" w:rsidRDefault="00494A67">
      <w:pPr>
        <w:spacing w:line="360" w:lineRule="exact"/>
        <w:rPr>
          <w:rFonts w:ascii="宋体" w:hAnsi="宋体" w:cs="宋体"/>
          <w:szCs w:val="21"/>
        </w:rPr>
      </w:pPr>
    </w:p>
    <w:p w14:paraId="455EE352" w14:textId="77777777" w:rsidR="00494A67" w:rsidRDefault="00494A67">
      <w:pPr>
        <w:spacing w:line="360" w:lineRule="exact"/>
        <w:rPr>
          <w:rFonts w:ascii="宋体" w:hAnsi="宋体" w:cs="宋体"/>
          <w:szCs w:val="21"/>
        </w:rPr>
      </w:pPr>
    </w:p>
    <w:p w14:paraId="6443A9B0" w14:textId="77777777" w:rsidR="00494A67" w:rsidRDefault="00494A67">
      <w:pPr>
        <w:spacing w:line="360" w:lineRule="exact"/>
        <w:rPr>
          <w:rFonts w:ascii="宋体" w:hAnsi="宋体" w:cs="宋体"/>
          <w:szCs w:val="21"/>
        </w:rPr>
      </w:pPr>
    </w:p>
    <w:p w14:paraId="12D1AA2B" w14:textId="77777777" w:rsidR="00494A67" w:rsidRDefault="00F8500E">
      <w:pPr>
        <w:spacing w:line="360" w:lineRule="exact"/>
        <w:rPr>
          <w:rFonts w:ascii="宋体" w:hAnsi="宋体" w:cs="宋体"/>
          <w:szCs w:val="21"/>
        </w:rPr>
      </w:pPr>
      <w:r>
        <w:rPr>
          <w:rFonts w:ascii="宋体" w:hAnsi="宋体" w:cs="宋体" w:hint="eastAsia"/>
          <w:szCs w:val="21"/>
        </w:rPr>
        <w:t>甲方（盖章）：</w:t>
      </w:r>
      <w:r>
        <w:rPr>
          <w:rFonts w:ascii="宋体" w:hAnsi="宋体" w:cs="宋体" w:hint="eastAsia"/>
          <w:szCs w:val="21"/>
        </w:rPr>
        <w:t>北京上风基悦装饰工程设计有限公司</w:t>
      </w:r>
      <w:r>
        <w:rPr>
          <w:rFonts w:ascii="宋体" w:hAnsi="宋体" w:cs="宋体" w:hint="eastAsia"/>
          <w:szCs w:val="21"/>
        </w:rPr>
        <w:t xml:space="preserve">   </w:t>
      </w:r>
      <w:r>
        <w:rPr>
          <w:rFonts w:ascii="宋体" w:hAnsi="宋体" w:cs="宋体" w:hint="eastAsia"/>
          <w:szCs w:val="21"/>
        </w:rPr>
        <w:t>乙方（盖章）：深圳市如歌科技有限公司</w:t>
      </w:r>
      <w:r>
        <w:rPr>
          <w:rFonts w:ascii="宋体" w:hAnsi="宋体" w:cs="宋体" w:hint="eastAsia"/>
          <w:szCs w:val="21"/>
        </w:rPr>
        <w:t xml:space="preserve">                           </w:t>
      </w:r>
    </w:p>
    <w:p w14:paraId="1079F64F" w14:textId="77777777" w:rsidR="00494A67" w:rsidRDefault="00494A67">
      <w:pPr>
        <w:spacing w:line="360" w:lineRule="exact"/>
        <w:rPr>
          <w:rFonts w:ascii="宋体" w:hAnsi="宋体" w:cs="宋体"/>
          <w:szCs w:val="21"/>
        </w:rPr>
      </w:pPr>
    </w:p>
    <w:p w14:paraId="31EB0180" w14:textId="77777777" w:rsidR="00494A67" w:rsidRDefault="00F8500E">
      <w:pPr>
        <w:spacing w:line="360" w:lineRule="exact"/>
        <w:rPr>
          <w:rFonts w:ascii="宋体" w:hAnsi="宋体" w:cs="宋体"/>
          <w:szCs w:val="21"/>
        </w:rPr>
      </w:pPr>
      <w:r>
        <w:rPr>
          <w:rFonts w:ascii="宋体" w:hAnsi="宋体" w:cs="宋体" w:hint="eastAsia"/>
          <w:szCs w:val="21"/>
        </w:rPr>
        <w:t>代表签字：</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代表签字</w:t>
      </w:r>
      <w:r>
        <w:rPr>
          <w:rFonts w:ascii="宋体" w:hAnsi="宋体" w:cs="宋体" w:hint="eastAsia"/>
          <w:szCs w:val="21"/>
        </w:rPr>
        <w:t>:</w:t>
      </w:r>
    </w:p>
    <w:p w14:paraId="1FA56C4F" w14:textId="77777777" w:rsidR="00494A67" w:rsidRDefault="00494A67">
      <w:pPr>
        <w:spacing w:line="360" w:lineRule="exact"/>
        <w:rPr>
          <w:rFonts w:ascii="宋体" w:hAnsi="宋体" w:cs="宋体"/>
          <w:szCs w:val="21"/>
        </w:rPr>
      </w:pPr>
    </w:p>
    <w:p w14:paraId="2838E040" w14:textId="77777777" w:rsidR="00494A67" w:rsidRDefault="00F8500E">
      <w:pPr>
        <w:spacing w:line="360" w:lineRule="exact"/>
        <w:rPr>
          <w:rFonts w:ascii="宋体" w:hAnsi="宋体" w:cs="宋体"/>
          <w:szCs w:val="21"/>
        </w:rPr>
      </w:pPr>
      <w:r>
        <w:rPr>
          <w:rFonts w:ascii="宋体" w:hAnsi="宋体" w:cs="宋体" w:hint="eastAsia"/>
          <w:szCs w:val="21"/>
        </w:rPr>
        <w:t>地址：</w:t>
      </w:r>
      <w:r>
        <w:rPr>
          <w:rFonts w:ascii="宋体" w:hAnsi="宋体" w:cs="宋体" w:hint="eastAsia"/>
          <w:szCs w:val="21"/>
        </w:rPr>
        <w:t>北京朝阳区孙河</w:t>
      </w:r>
      <w:r>
        <w:rPr>
          <w:rFonts w:ascii="宋体" w:hAnsi="宋体" w:cs="宋体" w:hint="eastAsia"/>
          <w:szCs w:val="21"/>
        </w:rPr>
        <w:t>52</w:t>
      </w:r>
      <w:r>
        <w:rPr>
          <w:rFonts w:ascii="宋体" w:hAnsi="宋体" w:cs="宋体" w:hint="eastAsia"/>
          <w:szCs w:val="21"/>
        </w:rPr>
        <w:t>号院上风国际设计中心</w:t>
      </w:r>
      <w:r>
        <w:rPr>
          <w:rFonts w:ascii="宋体" w:hAnsi="宋体" w:cs="宋体" w:hint="eastAsia"/>
          <w:szCs w:val="21"/>
        </w:rPr>
        <w:t xml:space="preserve">     </w:t>
      </w:r>
      <w:r>
        <w:rPr>
          <w:rFonts w:ascii="宋体" w:hAnsi="宋体" w:cs="宋体" w:hint="eastAsia"/>
          <w:szCs w:val="21"/>
        </w:rPr>
        <w:t>地址：深圳市福田保税区港安物流大厦第六层</w:t>
      </w:r>
      <w:r>
        <w:rPr>
          <w:rFonts w:ascii="宋体" w:hAnsi="宋体" w:cs="宋体" w:hint="eastAsia"/>
          <w:szCs w:val="21"/>
        </w:rPr>
        <w:t>C1</w:t>
      </w:r>
      <w:r>
        <w:rPr>
          <w:rFonts w:ascii="宋体" w:hAnsi="宋体" w:cs="宋体" w:hint="eastAsia"/>
          <w:szCs w:val="21"/>
        </w:rPr>
        <w:t>单位</w:t>
      </w:r>
    </w:p>
    <w:p w14:paraId="28FFD104" w14:textId="77777777" w:rsidR="00494A67" w:rsidRDefault="00494A67">
      <w:pPr>
        <w:spacing w:line="360" w:lineRule="exact"/>
        <w:rPr>
          <w:rFonts w:ascii="宋体" w:hAnsi="宋体" w:cs="宋体"/>
          <w:szCs w:val="21"/>
        </w:rPr>
      </w:pPr>
    </w:p>
    <w:p w14:paraId="79025127" w14:textId="77777777" w:rsidR="00494A67" w:rsidRDefault="00F8500E">
      <w:pPr>
        <w:spacing w:line="360" w:lineRule="exact"/>
        <w:rPr>
          <w:rFonts w:ascii="宋体" w:hAnsi="宋体" w:cs="宋体"/>
          <w:szCs w:val="21"/>
        </w:rPr>
      </w:pPr>
      <w:r>
        <w:rPr>
          <w:rFonts w:ascii="宋体" w:hAnsi="宋体" w:cs="宋体" w:hint="eastAsia"/>
          <w:szCs w:val="21"/>
        </w:rPr>
        <w:t>电话号码：</w:t>
      </w:r>
      <w:r>
        <w:rPr>
          <w:rFonts w:ascii="宋体" w:hAnsi="宋体" w:cs="宋体" w:hint="eastAsia"/>
          <w:szCs w:val="21"/>
        </w:rPr>
        <w:t>400-669-2629</w:t>
      </w:r>
      <w:r>
        <w:rPr>
          <w:rFonts w:ascii="宋体" w:hAnsi="宋体" w:cs="宋体" w:hint="eastAsia"/>
          <w:szCs w:val="21"/>
        </w:rPr>
        <w:t xml:space="preserve">                          </w:t>
      </w:r>
      <w:r>
        <w:rPr>
          <w:rFonts w:ascii="宋体" w:hAnsi="宋体" w:cs="宋体" w:hint="eastAsia"/>
          <w:szCs w:val="21"/>
        </w:rPr>
        <w:t>电话号码：</w:t>
      </w:r>
      <w:r>
        <w:rPr>
          <w:rFonts w:ascii="宋体" w:hAnsi="宋体" w:cs="宋体" w:hint="eastAsia"/>
          <w:szCs w:val="21"/>
        </w:rPr>
        <w:t>0755-82940633</w:t>
      </w:r>
    </w:p>
    <w:p w14:paraId="68F0490A" w14:textId="77777777" w:rsidR="00494A67" w:rsidRDefault="00F8500E">
      <w:pPr>
        <w:spacing w:line="360" w:lineRule="exact"/>
        <w:rPr>
          <w:rFonts w:ascii="宋体" w:hAnsi="宋体" w:cs="宋体"/>
          <w:szCs w:val="21"/>
        </w:rPr>
      </w:pPr>
      <w:r>
        <w:rPr>
          <w:rFonts w:ascii="宋体" w:hAnsi="宋体" w:cs="宋体" w:hint="eastAsia"/>
          <w:szCs w:val="21"/>
        </w:rPr>
        <w:t xml:space="preserve">                             </w:t>
      </w:r>
    </w:p>
    <w:p w14:paraId="560D6C1B" w14:textId="785F387C" w:rsidR="00494A67" w:rsidRDefault="0056668F" w:rsidP="00F8500E">
      <w:pPr>
        <w:spacing w:line="360" w:lineRule="exact"/>
        <w:rPr>
          <w:rFonts w:ascii="宋体" w:hAnsi="宋体" w:cs="宋体" w:hint="eastAsia"/>
          <w:szCs w:val="21"/>
        </w:rPr>
      </w:pPr>
      <w:r>
        <w:rPr>
          <w:rFonts w:ascii="宋体" w:hAnsi="宋体" w:cs="宋体" w:hint="eastAsia"/>
          <w:szCs w:val="21"/>
        </w:rPr>
        <w:t>2020</w:t>
      </w:r>
      <w:r w:rsidR="00F8500E">
        <w:rPr>
          <w:rFonts w:ascii="宋体" w:hAnsi="宋体" w:cs="宋体" w:hint="eastAsia"/>
          <w:szCs w:val="21"/>
        </w:rPr>
        <w:t>年</w:t>
      </w:r>
      <w:r>
        <w:rPr>
          <w:rFonts w:ascii="宋体" w:hAnsi="宋体" w:cs="宋体" w:hint="eastAsia"/>
          <w:szCs w:val="21"/>
        </w:rPr>
        <w:t>11</w:t>
      </w:r>
      <w:r w:rsidR="00F8500E">
        <w:rPr>
          <w:rFonts w:ascii="宋体" w:hAnsi="宋体" w:cs="宋体" w:hint="eastAsia"/>
          <w:szCs w:val="21"/>
        </w:rPr>
        <w:t>月</w:t>
      </w:r>
      <w:r w:rsidR="00F8500E">
        <w:rPr>
          <w:rFonts w:ascii="宋体" w:hAnsi="宋体" w:cs="宋体" w:hint="eastAsia"/>
          <w:szCs w:val="21"/>
        </w:rPr>
        <w:t xml:space="preserve">   </w:t>
      </w:r>
      <w:r w:rsidR="00F8500E">
        <w:rPr>
          <w:rFonts w:ascii="宋体" w:hAnsi="宋体" w:cs="宋体" w:hint="eastAsia"/>
          <w:szCs w:val="21"/>
        </w:rPr>
        <w:t>日</w:t>
      </w:r>
      <w:r w:rsidR="00F8500E">
        <w:rPr>
          <w:rFonts w:ascii="宋体" w:hAnsi="宋体" w:cs="宋体" w:hint="eastAsia"/>
          <w:szCs w:val="21"/>
        </w:rPr>
        <w:t xml:space="preserve">                                </w:t>
      </w:r>
      <w:r>
        <w:rPr>
          <w:rFonts w:ascii="宋体" w:hAnsi="宋体" w:cs="宋体" w:hint="eastAsia"/>
          <w:szCs w:val="21"/>
        </w:rPr>
        <w:t>2020</w:t>
      </w:r>
      <w:r w:rsidR="00F8500E">
        <w:rPr>
          <w:rFonts w:ascii="宋体" w:hAnsi="宋体" w:cs="宋体" w:hint="eastAsia"/>
          <w:szCs w:val="21"/>
        </w:rPr>
        <w:t>年</w:t>
      </w:r>
      <w:r>
        <w:rPr>
          <w:rFonts w:ascii="宋体" w:hAnsi="宋体" w:cs="宋体" w:hint="eastAsia"/>
          <w:szCs w:val="21"/>
        </w:rPr>
        <w:t>11</w:t>
      </w:r>
      <w:r w:rsidR="00F8500E">
        <w:rPr>
          <w:rFonts w:ascii="宋体" w:hAnsi="宋体" w:cs="宋体" w:hint="eastAsia"/>
          <w:szCs w:val="21"/>
        </w:rPr>
        <w:t>月</w:t>
      </w:r>
      <w:r w:rsidR="00F8500E">
        <w:rPr>
          <w:rFonts w:ascii="宋体" w:hAnsi="宋体" w:cs="宋体" w:hint="eastAsia"/>
          <w:szCs w:val="21"/>
        </w:rPr>
        <w:t xml:space="preserve">   </w:t>
      </w:r>
      <w:r w:rsidR="00F8500E">
        <w:rPr>
          <w:rFonts w:ascii="宋体" w:hAnsi="宋体" w:cs="宋体" w:hint="eastAsia"/>
          <w:szCs w:val="21"/>
        </w:rPr>
        <w:t>日</w:t>
      </w:r>
    </w:p>
    <w:p w14:paraId="7806D904" w14:textId="77777777" w:rsidR="00F8500E" w:rsidRDefault="00F8500E" w:rsidP="00F8500E">
      <w:pPr>
        <w:spacing w:line="360" w:lineRule="exact"/>
        <w:rPr>
          <w:rFonts w:ascii="宋体" w:hAnsi="宋体" w:cs="宋体" w:hint="eastAsia"/>
          <w:szCs w:val="21"/>
        </w:rPr>
      </w:pPr>
    </w:p>
    <w:p w14:paraId="5BF92864" w14:textId="77777777" w:rsidR="00494A67" w:rsidRDefault="00F8500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008F6357" w14:textId="77777777" w:rsidR="00494A67" w:rsidRDefault="00494A67">
      <w:pPr>
        <w:spacing w:beforeLines="50" w:before="156" w:line="360" w:lineRule="exact"/>
        <w:rPr>
          <w:rFonts w:ascii="宋体" w:hAnsi="宋体" w:cs="宋体"/>
          <w:szCs w:val="21"/>
        </w:rPr>
      </w:pPr>
    </w:p>
    <w:p w14:paraId="17E2C05F" w14:textId="77777777" w:rsidR="00494A67" w:rsidRDefault="00494A67">
      <w:pPr>
        <w:spacing w:beforeLines="50" w:before="156" w:line="360" w:lineRule="exact"/>
        <w:rPr>
          <w:rFonts w:ascii="宋体" w:hAnsi="宋体" w:cs="宋体"/>
          <w:szCs w:val="21"/>
        </w:rPr>
      </w:pPr>
    </w:p>
    <w:p w14:paraId="70FAC617" w14:textId="77777777" w:rsidR="00494A67" w:rsidRDefault="00494A67">
      <w:pPr>
        <w:spacing w:beforeLines="50" w:before="156" w:line="360" w:lineRule="exact"/>
        <w:rPr>
          <w:szCs w:val="21"/>
        </w:rPr>
      </w:pPr>
    </w:p>
    <w:p w14:paraId="5F8E53EE" w14:textId="77777777" w:rsidR="00494A67" w:rsidRDefault="00494A67">
      <w:pPr>
        <w:spacing w:beforeLines="50" w:before="156" w:line="360" w:lineRule="exact"/>
        <w:rPr>
          <w:szCs w:val="21"/>
        </w:rPr>
      </w:pPr>
    </w:p>
    <w:p w14:paraId="7236C586" w14:textId="77777777" w:rsidR="00494A67" w:rsidRDefault="00494A67">
      <w:pPr>
        <w:spacing w:beforeLines="50" w:before="156" w:line="360" w:lineRule="exact"/>
        <w:rPr>
          <w:szCs w:val="21"/>
        </w:rPr>
      </w:pPr>
    </w:p>
    <w:p w14:paraId="3A448D62" w14:textId="77777777" w:rsidR="00494A67" w:rsidRDefault="00494A67">
      <w:pPr>
        <w:spacing w:beforeLines="50" w:before="156" w:line="360" w:lineRule="exact"/>
        <w:rPr>
          <w:szCs w:val="21"/>
        </w:rPr>
      </w:pPr>
    </w:p>
    <w:p w14:paraId="72F0AB0F" w14:textId="77777777" w:rsidR="00494A67" w:rsidRDefault="00494A67">
      <w:pPr>
        <w:spacing w:beforeLines="50" w:before="156" w:line="360" w:lineRule="exact"/>
        <w:rPr>
          <w:szCs w:val="21"/>
        </w:rPr>
      </w:pPr>
    </w:p>
    <w:p w14:paraId="15DF6313" w14:textId="77777777" w:rsidR="00494A67" w:rsidRDefault="00494A67">
      <w:pPr>
        <w:spacing w:beforeLines="50" w:before="156" w:line="360" w:lineRule="exact"/>
        <w:rPr>
          <w:szCs w:val="21"/>
        </w:rPr>
      </w:pPr>
    </w:p>
    <w:p w14:paraId="35E896DC" w14:textId="77777777" w:rsidR="00494A67" w:rsidRDefault="00494A67">
      <w:pPr>
        <w:spacing w:beforeLines="50" w:before="156" w:line="360" w:lineRule="exact"/>
        <w:rPr>
          <w:szCs w:val="21"/>
        </w:rPr>
      </w:pPr>
    </w:p>
    <w:p w14:paraId="36F05049" w14:textId="77777777" w:rsidR="00494A67" w:rsidRDefault="00494A67">
      <w:pPr>
        <w:spacing w:beforeLines="50" w:before="156" w:line="360" w:lineRule="exact"/>
        <w:rPr>
          <w:szCs w:val="21"/>
        </w:rPr>
      </w:pPr>
    </w:p>
    <w:p w14:paraId="46A8A411" w14:textId="77777777" w:rsidR="00F8500E" w:rsidRDefault="00F8500E">
      <w:pPr>
        <w:widowControl/>
        <w:jc w:val="left"/>
        <w:rPr>
          <w:szCs w:val="21"/>
        </w:rPr>
      </w:pPr>
      <w:r>
        <w:rPr>
          <w:szCs w:val="21"/>
        </w:rPr>
        <w:br w:type="page"/>
      </w:r>
    </w:p>
    <w:p w14:paraId="7AE2C57A" w14:textId="41933016" w:rsidR="00494A67" w:rsidRDefault="00F8500E">
      <w:pPr>
        <w:spacing w:beforeLines="50" w:before="156" w:line="360" w:lineRule="exact"/>
        <w:rPr>
          <w:rFonts w:ascii="宋体" w:hAnsi="宋体" w:cs="宋体"/>
          <w:b/>
          <w:szCs w:val="21"/>
        </w:rPr>
      </w:pPr>
      <w:r>
        <w:rPr>
          <w:rFonts w:ascii="宋体" w:hAnsi="宋体" w:cs="宋体" w:hint="eastAsia"/>
          <w:b/>
          <w:szCs w:val="21"/>
        </w:rPr>
        <w:lastRenderedPageBreak/>
        <w:t>附件一：</w:t>
      </w:r>
      <w:r>
        <w:rPr>
          <w:rFonts w:ascii="宋体" w:hAnsi="宋体" w:cs="宋体" w:hint="eastAsia"/>
          <w:b/>
          <w:szCs w:val="21"/>
        </w:rPr>
        <w:t>如歌［</w:t>
      </w:r>
      <w:r>
        <w:rPr>
          <w:rFonts w:ascii="宋体" w:hAnsi="宋体" w:cs="宋体" w:hint="eastAsia"/>
          <w:b/>
          <w:szCs w:val="21"/>
        </w:rPr>
        <w:t>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494A67" w14:paraId="5ABA613A" w14:textId="77777777">
        <w:trPr>
          <w:trHeight w:val="368"/>
        </w:trPr>
        <w:tc>
          <w:tcPr>
            <w:tcW w:w="588" w:type="dxa"/>
            <w:shd w:val="clear" w:color="auto" w:fill="95B3D7"/>
            <w:vAlign w:val="center"/>
          </w:tcPr>
          <w:p w14:paraId="68BED4E0" w14:textId="77777777" w:rsidR="00494A67" w:rsidRDefault="00F8500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7BF98371" w14:textId="77777777" w:rsidR="00494A67" w:rsidRDefault="00F8500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2E347FBC" w14:textId="77777777" w:rsidR="00494A67" w:rsidRDefault="00F8500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2F15288A" w14:textId="77777777" w:rsidR="00494A67" w:rsidRDefault="00F8500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59C0F66C" w14:textId="77777777" w:rsidR="00494A67" w:rsidRDefault="00F8500E">
            <w:pPr>
              <w:widowControl/>
              <w:jc w:val="center"/>
              <w:textAlignment w:val="center"/>
              <w:rPr>
                <w:rFonts w:ascii="宋体" w:hAnsi="宋体" w:cs="宋体"/>
                <w:b/>
                <w:szCs w:val="21"/>
              </w:rPr>
            </w:pPr>
            <w:r>
              <w:rPr>
                <w:rFonts w:ascii="宋体" w:hAnsi="宋体" w:cs="宋体" w:hint="eastAsia"/>
                <w:b/>
                <w:kern w:val="0"/>
                <w:szCs w:val="21"/>
              </w:rPr>
              <w:t>说明</w:t>
            </w:r>
          </w:p>
        </w:tc>
      </w:tr>
      <w:tr w:rsidR="00494A67" w14:paraId="06C2CEF7" w14:textId="77777777">
        <w:trPr>
          <w:trHeight w:val="1093"/>
        </w:trPr>
        <w:tc>
          <w:tcPr>
            <w:tcW w:w="588" w:type="dxa"/>
            <w:shd w:val="clear" w:color="auto" w:fill="auto"/>
            <w:vAlign w:val="center"/>
          </w:tcPr>
          <w:p w14:paraId="3B30DFAA"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5D013E52"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3C0A729"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60D97B6D"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09192DB8" wp14:editId="25FB95A8">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1260F2E5"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C52FD0E"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w:t>
            </w:r>
            <w:r>
              <w:rPr>
                <w:rFonts w:asciiTheme="minorEastAsia" w:eastAsiaTheme="minorEastAsia" w:hAnsiTheme="minorEastAsia" w:cs="宋体"/>
                <w:kern w:val="0"/>
                <w:szCs w:val="21"/>
              </w:rPr>
              <w:t>青少年联赛等选项；系统功能免费优化升级；具有斗地主、拉丝等玩法；智能球童自动匹配应选球杆。</w:t>
            </w:r>
          </w:p>
        </w:tc>
      </w:tr>
      <w:tr w:rsidR="00494A67" w14:paraId="3BB27F27" w14:textId="77777777">
        <w:trPr>
          <w:trHeight w:val="1083"/>
        </w:trPr>
        <w:tc>
          <w:tcPr>
            <w:tcW w:w="588" w:type="dxa"/>
            <w:shd w:val="clear" w:color="auto" w:fill="auto"/>
            <w:vAlign w:val="center"/>
          </w:tcPr>
          <w:p w14:paraId="7A8A9B24"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326EA3DF"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59917C26"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3D54AB5A"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w:instrText>
            </w:r>
            <w:r>
              <w:rPr>
                <w:rFonts w:asciiTheme="minorEastAsia" w:eastAsiaTheme="minorEastAsia" w:hAnsiTheme="minorEastAsia" w:cs="宋体"/>
                <w:kern w:val="0"/>
                <w:szCs w:val="21"/>
              </w:rPr>
              <w:instrText xml:space="preserve">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w:instrText>
            </w:r>
            <w:r>
              <w:rPr>
                <w:rFonts w:asciiTheme="minorEastAsia" w:eastAsiaTheme="minorEastAsia" w:hAnsiTheme="minorEastAsia" w:cs="宋体"/>
                <w:kern w:val="0"/>
                <w:szCs w:val="21"/>
              </w:rPr>
              <w:instrText xml:space="preserve">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3FA90F25" wp14:editId="53B6D25C">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43E6499"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8A637AC"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494A67" w14:paraId="12FF8D21" w14:textId="77777777">
        <w:trPr>
          <w:trHeight w:val="963"/>
        </w:trPr>
        <w:tc>
          <w:tcPr>
            <w:tcW w:w="588" w:type="dxa"/>
            <w:shd w:val="clear" w:color="auto" w:fill="auto"/>
            <w:vAlign w:val="center"/>
          </w:tcPr>
          <w:p w14:paraId="49C4C173"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1C3E4128" w14:textId="77777777" w:rsidR="00494A67" w:rsidRDefault="00F8500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1B564FFC"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9472FB7"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27B0FE0C" wp14:editId="4C0ED80B">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1AFE7006"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E1C6947" w14:textId="77777777" w:rsidR="00494A67" w:rsidRDefault="00F8500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494A67" w14:paraId="5B6CBE24" w14:textId="77777777">
        <w:trPr>
          <w:trHeight w:val="1047"/>
        </w:trPr>
        <w:tc>
          <w:tcPr>
            <w:tcW w:w="588" w:type="dxa"/>
            <w:shd w:val="clear" w:color="auto" w:fill="auto"/>
            <w:vAlign w:val="center"/>
          </w:tcPr>
          <w:p w14:paraId="70D5F7A3"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5B8A2173"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智能练习场</w:t>
            </w:r>
          </w:p>
        </w:tc>
        <w:tc>
          <w:tcPr>
            <w:tcW w:w="1773" w:type="dxa"/>
            <w:shd w:val="clear" w:color="auto" w:fill="auto"/>
            <w:vAlign w:val="center"/>
          </w:tcPr>
          <w:p w14:paraId="5D320EB8"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082F4FC" wp14:editId="6AFD6353">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646B8FCB"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D784E9E"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w:t>
            </w:r>
            <w:r>
              <w:rPr>
                <w:rFonts w:asciiTheme="minorEastAsia" w:eastAsiaTheme="minorEastAsia" w:hAnsiTheme="minorEastAsia" w:cs="宋体"/>
                <w:kern w:val="0"/>
                <w:szCs w:val="21"/>
                <w:lang w:bidi="ar"/>
              </w:rPr>
              <w:t>击球自由录制、回放分析；</w:t>
            </w:r>
            <w:r>
              <w:rPr>
                <w:rFonts w:asciiTheme="minorEastAsia" w:eastAsiaTheme="minorEastAsia" w:hAnsiTheme="minorEastAsia" w:cs="宋体"/>
                <w:kern w:val="0"/>
                <w:szCs w:val="21"/>
                <w:lang w:bidi="ar"/>
              </w:rPr>
              <w:t>100—200</w:t>
            </w:r>
            <w:r>
              <w:rPr>
                <w:rFonts w:asciiTheme="minorEastAsia" w:eastAsiaTheme="minorEastAsia" w:hAnsiTheme="minorEastAsia" w:cs="宋体"/>
                <w:kern w:val="0"/>
                <w:szCs w:val="21"/>
                <w:lang w:bidi="ar"/>
              </w:rPr>
              <w:t>码</w:t>
            </w:r>
            <w:r>
              <w:rPr>
                <w:rFonts w:asciiTheme="minorEastAsia" w:eastAsiaTheme="minorEastAsia" w:hAnsiTheme="minorEastAsia" w:cs="宋体" w:hint="eastAsia"/>
                <w:kern w:val="0"/>
                <w:szCs w:val="21"/>
                <w:lang w:bidi="ar"/>
              </w:rPr>
              <w:t>定点攻果岭练习。</w:t>
            </w:r>
          </w:p>
        </w:tc>
      </w:tr>
      <w:tr w:rsidR="00494A67" w14:paraId="37C8D243" w14:textId="77777777">
        <w:trPr>
          <w:trHeight w:val="791"/>
        </w:trPr>
        <w:tc>
          <w:tcPr>
            <w:tcW w:w="588" w:type="dxa"/>
            <w:shd w:val="clear" w:color="auto" w:fill="auto"/>
            <w:vAlign w:val="center"/>
          </w:tcPr>
          <w:p w14:paraId="75C75480"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7B01A224"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08B631CC"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50A1162E"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15D86A0E" wp14:editId="2A695B27">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4EDCCFF5"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822BD67"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494A67" w14:paraId="0BF5CEBE" w14:textId="77777777">
        <w:trPr>
          <w:trHeight w:val="1324"/>
        </w:trPr>
        <w:tc>
          <w:tcPr>
            <w:tcW w:w="588" w:type="dxa"/>
            <w:shd w:val="clear" w:color="auto" w:fill="auto"/>
            <w:vAlign w:val="center"/>
          </w:tcPr>
          <w:p w14:paraId="2E3736DF"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1740DD62"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E79C04F"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INCLUDEPICTURE \d "</w:instrText>
            </w:r>
            <w:r>
              <w:rPr>
                <w:rFonts w:asciiTheme="minorEastAsia" w:eastAsiaTheme="minorEastAsia" w:hAnsiTheme="minorEastAsia" w:cs="宋体"/>
                <w:kern w:val="0"/>
                <w:szCs w:val="21"/>
              </w:rPr>
              <w:instrText xml:space="preserve">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w:instrText>
            </w:r>
            <w:r>
              <w:rPr>
                <w:rFonts w:asciiTheme="minorEastAsia" w:eastAsiaTheme="minorEastAsia" w:hAnsiTheme="minorEastAsia" w:cs="宋体"/>
                <w:kern w:val="0"/>
                <w:szCs w:val="21"/>
              </w:rPr>
              <w:instrTex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6DAA642" wp14:editId="2D290992">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FD36A06"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C971B0E"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w:t>
            </w:r>
            <w:r>
              <w:rPr>
                <w:rFonts w:asciiTheme="minorEastAsia" w:eastAsiaTheme="minorEastAsia" w:hAnsiTheme="minorEastAsia" w:cs="宋体"/>
                <w:kern w:val="0"/>
                <w:szCs w:val="21"/>
                <w:lang w:bidi="ar"/>
              </w:rPr>
              <w:t>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w:t>
            </w:r>
            <w:r>
              <w:rPr>
                <w:rFonts w:asciiTheme="minorEastAsia" w:eastAsiaTheme="minorEastAsia" w:hAnsiTheme="minorEastAsia" w:cs="宋体"/>
                <w:kern w:val="0"/>
                <w:szCs w:val="21"/>
                <w:lang w:bidi="ar"/>
              </w:rPr>
              <w:t>球场场景</w:t>
            </w:r>
            <w:r>
              <w:rPr>
                <w:rFonts w:asciiTheme="minorEastAsia" w:eastAsiaTheme="minorEastAsia" w:hAnsiTheme="minorEastAsia" w:hint="eastAsia"/>
                <w:b/>
                <w:kern w:val="0"/>
                <w:lang w:bidi="ar"/>
              </w:rPr>
              <w:t>。</w:t>
            </w:r>
          </w:p>
        </w:tc>
      </w:tr>
      <w:tr w:rsidR="00494A67" w14:paraId="3AE9BAB3" w14:textId="77777777">
        <w:trPr>
          <w:trHeight w:val="1055"/>
        </w:trPr>
        <w:tc>
          <w:tcPr>
            <w:tcW w:w="588" w:type="dxa"/>
            <w:shd w:val="clear" w:color="auto" w:fill="auto"/>
            <w:vAlign w:val="center"/>
          </w:tcPr>
          <w:p w14:paraId="7008FCA7"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23D18443" w14:textId="77777777" w:rsidR="00494A67" w:rsidRDefault="00F8500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37CBBFE7" w14:textId="77777777" w:rsidR="00494A67" w:rsidRDefault="00F8500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1E8DD849"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A60E67B" wp14:editId="1276B841">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42AF3A6B"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760E2CD"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w:t>
            </w:r>
            <w:r>
              <w:rPr>
                <w:rFonts w:asciiTheme="minorEastAsia" w:eastAsiaTheme="minorEastAsia" w:hAnsiTheme="minorEastAsia" w:cs="宋体"/>
                <w:kern w:val="0"/>
                <w:szCs w:val="21"/>
                <w:lang w:bidi="ar"/>
              </w:rPr>
              <w:t>卡通球场，小朋友也可以和家长来场高球合家欢。</w:t>
            </w:r>
          </w:p>
        </w:tc>
      </w:tr>
      <w:tr w:rsidR="00494A67" w14:paraId="0F09B135" w14:textId="77777777">
        <w:trPr>
          <w:trHeight w:val="1324"/>
        </w:trPr>
        <w:tc>
          <w:tcPr>
            <w:tcW w:w="588" w:type="dxa"/>
            <w:shd w:val="clear" w:color="auto" w:fill="auto"/>
            <w:vAlign w:val="center"/>
          </w:tcPr>
          <w:p w14:paraId="33AC31E8"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700352B1"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A884018"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680FB2DB"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6F875899" wp14:editId="365ECE42">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3D4D691B"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DC5F9B6"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w:t>
            </w:r>
            <w:r>
              <w:rPr>
                <w:rFonts w:asciiTheme="minorEastAsia" w:eastAsiaTheme="minorEastAsia" w:hAnsiTheme="minorEastAsia" w:cs="宋体"/>
                <w:kern w:val="0"/>
                <w:szCs w:val="21"/>
              </w:rPr>
              <w:t>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w:t>
            </w:r>
            <w:r>
              <w:rPr>
                <w:rFonts w:asciiTheme="minorEastAsia" w:eastAsiaTheme="minorEastAsia" w:hAnsiTheme="minorEastAsia" w:cs="宋体"/>
                <w:kern w:val="0"/>
                <w:szCs w:val="21"/>
              </w:rPr>
              <w:t>青少年高尔夫联赛大中华区唯一指定高尔夫模拟器及线上选拔赛竞赛平台。</w:t>
            </w:r>
          </w:p>
        </w:tc>
      </w:tr>
      <w:tr w:rsidR="00494A67" w14:paraId="7E48B9A5" w14:textId="77777777">
        <w:trPr>
          <w:trHeight w:val="1324"/>
        </w:trPr>
        <w:tc>
          <w:tcPr>
            <w:tcW w:w="588" w:type="dxa"/>
            <w:shd w:val="clear" w:color="auto" w:fill="auto"/>
            <w:vAlign w:val="center"/>
          </w:tcPr>
          <w:p w14:paraId="01DFFBED"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08D05305"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3B0DA8D5"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6E1B8A5F" wp14:editId="31985AE5">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1612BED3"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82F6BD5"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w:t>
            </w:r>
            <w:r>
              <w:rPr>
                <w:rFonts w:asciiTheme="minorEastAsia" w:eastAsiaTheme="minorEastAsia" w:hAnsiTheme="minorEastAsia" w:cs="宋体"/>
                <w:kern w:val="0"/>
                <w:szCs w:val="21"/>
                <w:lang w:bidi="ar"/>
              </w:rPr>
              <w:t>、提供幸运一杆进洞现金奖；</w:t>
            </w:r>
            <w:r>
              <w:rPr>
                <w:rFonts w:asciiTheme="minorEastAsia" w:eastAsiaTheme="minorEastAsia" w:hAnsiTheme="minorEastAsia" w:cs="宋体"/>
                <w:kern w:val="0"/>
                <w:szCs w:val="21"/>
                <w:lang w:bidi="ar"/>
              </w:rPr>
              <w:br/>
              <w:t>2</w:t>
            </w:r>
            <w:r>
              <w:rPr>
                <w:rFonts w:asciiTheme="minorEastAsia" w:eastAsiaTheme="minorEastAsia" w:hAnsiTheme="minorEastAsia" w:cs="宋体"/>
                <w:kern w:val="0"/>
                <w:szCs w:val="21"/>
                <w:lang w:bidi="ar"/>
              </w:rPr>
              <w:t>、如歌平台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w:t>
            </w:r>
            <w:r>
              <w:rPr>
                <w:rFonts w:asciiTheme="minorEastAsia" w:eastAsiaTheme="minorEastAsia" w:hAnsiTheme="minorEastAsia" w:cs="宋体"/>
                <w:kern w:val="0"/>
                <w:szCs w:val="21"/>
                <w:lang w:bidi="ar"/>
              </w:rPr>
              <w:t>、土巴兔、中国白银集团、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494A67" w14:paraId="49DAB9CD" w14:textId="77777777">
        <w:trPr>
          <w:trHeight w:val="1324"/>
        </w:trPr>
        <w:tc>
          <w:tcPr>
            <w:tcW w:w="588" w:type="dxa"/>
            <w:shd w:val="clear" w:color="auto" w:fill="auto"/>
            <w:vAlign w:val="center"/>
          </w:tcPr>
          <w:p w14:paraId="4706E507"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6E8D2192"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374DCAB0"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3CE3CAC0" wp14:editId="09E5ED23">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3E658419"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7899BD5" w14:textId="77777777" w:rsidR="00494A67" w:rsidRDefault="00F8500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w:t>
            </w:r>
            <w:r>
              <w:rPr>
                <w:rFonts w:asciiTheme="minorEastAsia" w:eastAsiaTheme="minorEastAsia" w:hAnsiTheme="minorEastAsia" w:cs="宋体"/>
                <w:kern w:val="0"/>
                <w:sz w:val="20"/>
                <w:szCs w:val="20"/>
                <w:lang w:bidi="ar"/>
              </w:rPr>
              <w:t>、全国排名、实力榜、奖金榜、今日战绩，还有更多趣味数据以及少年儿童专属排行榜，全方位展示球友个人实力；</w:t>
            </w:r>
          </w:p>
          <w:p w14:paraId="552C11AB" w14:textId="77777777" w:rsidR="00494A67" w:rsidRDefault="00F8500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w:t>
            </w:r>
            <w:r>
              <w:rPr>
                <w:rFonts w:asciiTheme="minorEastAsia" w:eastAsiaTheme="minorEastAsia" w:hAnsiTheme="minorEastAsia" w:cs="宋体"/>
                <w:kern w:val="0"/>
                <w:sz w:val="20"/>
                <w:szCs w:val="20"/>
                <w:lang w:bidi="ar"/>
              </w:rPr>
              <w:t>航拍视频欣赏、最近成绩记录、球道攻略详细指引；</w:t>
            </w:r>
          </w:p>
          <w:p w14:paraId="16AEBE6A" w14:textId="77777777" w:rsidR="00494A67" w:rsidRDefault="00F8500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48CBB48F" w14:textId="77777777" w:rsidR="00494A67" w:rsidRDefault="00F8500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w:t>
            </w:r>
            <w:r>
              <w:rPr>
                <w:rFonts w:asciiTheme="minorEastAsia" w:eastAsiaTheme="minorEastAsia" w:hAnsiTheme="minorEastAsia" w:cs="宋体"/>
                <w:kern w:val="0"/>
                <w:sz w:val="20"/>
                <w:szCs w:val="21"/>
                <w:lang w:bidi="ar"/>
              </w:rPr>
              <w:t>、名师课程在线看、教练远程分析指导，挥杆技术精彩内容。</w:t>
            </w:r>
          </w:p>
        </w:tc>
      </w:tr>
      <w:tr w:rsidR="00494A67" w14:paraId="1C22B5C0" w14:textId="77777777">
        <w:trPr>
          <w:trHeight w:val="1079"/>
        </w:trPr>
        <w:tc>
          <w:tcPr>
            <w:tcW w:w="588" w:type="dxa"/>
            <w:shd w:val="clear" w:color="auto" w:fill="auto"/>
            <w:vAlign w:val="center"/>
          </w:tcPr>
          <w:p w14:paraId="6716BDDE"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6E7EEA07"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5E4FC77"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54C712D5" wp14:editId="742A5B47">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0CB626B1"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2F71663"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494A67" w14:paraId="065741F1" w14:textId="77777777">
        <w:trPr>
          <w:trHeight w:val="1059"/>
        </w:trPr>
        <w:tc>
          <w:tcPr>
            <w:tcW w:w="588" w:type="dxa"/>
            <w:shd w:val="clear" w:color="auto" w:fill="auto"/>
            <w:vAlign w:val="center"/>
          </w:tcPr>
          <w:p w14:paraId="7AA33BCC"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6339F206"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4106C631"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w:instrText>
            </w:r>
            <w:r>
              <w:rPr>
                <w:rFonts w:asciiTheme="minorEastAsia" w:eastAsiaTheme="minorEastAsia" w:hAnsiTheme="minorEastAsia" w:cs="宋体"/>
                <w:kern w:val="0"/>
                <w:szCs w:val="21"/>
              </w:rPr>
              <w:instrText xml:space="preserve">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w:instrText>
            </w:r>
            <w:r>
              <w:rPr>
                <w:rFonts w:asciiTheme="minorEastAsia" w:eastAsiaTheme="minorEastAsia" w:hAnsiTheme="minorEastAsia" w:cs="宋体"/>
                <w:kern w:val="0"/>
                <w:szCs w:val="21"/>
              </w:rPr>
              <w:instrText xml:space="preserve">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17FCB432" wp14:editId="5499B05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BEE22DD"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9BC42B1"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w:t>
            </w:r>
            <w:r>
              <w:rPr>
                <w:rFonts w:asciiTheme="minorEastAsia" w:eastAsiaTheme="minorEastAsia" w:hAnsiTheme="minorEastAsia" w:cs="宋体"/>
                <w:kern w:val="0"/>
                <w:szCs w:val="21"/>
                <w:lang w:bidi="ar"/>
              </w:rPr>
              <w:t>高低，球手在打球时候，无需使用鼠标键盘。</w:t>
            </w:r>
          </w:p>
        </w:tc>
      </w:tr>
      <w:tr w:rsidR="00494A67" w14:paraId="41136E6C" w14:textId="77777777">
        <w:trPr>
          <w:trHeight w:val="1118"/>
        </w:trPr>
        <w:tc>
          <w:tcPr>
            <w:tcW w:w="588" w:type="dxa"/>
            <w:shd w:val="clear" w:color="auto" w:fill="auto"/>
            <w:vAlign w:val="center"/>
          </w:tcPr>
          <w:p w14:paraId="5C897285"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06B0ECD0" w14:textId="4EAB057A" w:rsidR="00494A67" w:rsidRPr="00F8500E" w:rsidRDefault="00F8500E" w:rsidP="00F8500E">
            <w:pPr>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4C79A5E7" w14:textId="11FE0957" w:rsidR="00494A67" w:rsidRDefault="00F8500E">
            <w:pPr>
              <w:jc w:val="center"/>
              <w:rPr>
                <w:rFonts w:ascii="宋体" w:hAnsi="宋体" w:cs="宋体" w:hint="eastAsia"/>
                <w:szCs w:val="21"/>
              </w:rPr>
            </w:pPr>
            <w:r>
              <w:rPr>
                <w:rFonts w:asciiTheme="minorEastAsia" w:eastAsiaTheme="minorEastAsia" w:hAnsiTheme="minorEastAsia"/>
                <w:noProof/>
              </w:rPr>
              <w:drawing>
                <wp:inline distT="0" distB="0" distL="0" distR="0" wp14:anchorId="270DD836" wp14:editId="592C5FB7">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71DE6D8D"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D1DA3DE" w14:textId="77777777" w:rsidR="00494A67" w:rsidRDefault="00F8500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75248058" w14:textId="77777777" w:rsidR="00494A67" w:rsidRDefault="00F8500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w:t>
            </w:r>
            <w:r>
              <w:rPr>
                <w:rFonts w:asciiTheme="minorEastAsia" w:eastAsiaTheme="minorEastAsia" w:hAnsiTheme="minorEastAsia" w:cs="宋体" w:hint="eastAsia"/>
                <w:kern w:val="21"/>
              </w:rPr>
              <w:t>（</w:t>
            </w:r>
            <w:r>
              <w:rPr>
                <w:rFonts w:asciiTheme="minorEastAsia" w:eastAsiaTheme="minorEastAsia" w:hAnsiTheme="minorEastAsia" w:cs="宋体" w:hint="eastAsia"/>
                <w:kern w:val="21"/>
              </w:rPr>
              <w:t>1920 x 1200</w:t>
            </w:r>
            <w:r>
              <w:rPr>
                <w:rFonts w:asciiTheme="minorEastAsia" w:eastAsiaTheme="minorEastAsia" w:hAnsiTheme="minorEastAsia" w:cs="宋体" w:hint="eastAsia"/>
                <w:kern w:val="21"/>
              </w:rPr>
              <w:t>）高清分辨率；</w:t>
            </w:r>
            <w:r>
              <w:rPr>
                <w:rFonts w:asciiTheme="minorEastAsia" w:eastAsiaTheme="minorEastAsia" w:hAnsiTheme="minorEastAsia" w:cs="宋体" w:hint="eastAsia"/>
                <w:kern w:val="21"/>
              </w:rPr>
              <w:t xml:space="preserve"> 15000</w:t>
            </w:r>
            <w:r>
              <w:rPr>
                <w:rFonts w:asciiTheme="minorEastAsia" w:eastAsiaTheme="minorEastAsia" w:hAnsiTheme="minorEastAsia" w:cs="宋体" w:hint="eastAsia"/>
                <w:kern w:val="21"/>
              </w:rPr>
              <w:t>：</w:t>
            </w:r>
            <w:r>
              <w:rPr>
                <w:rFonts w:asciiTheme="minorEastAsia" w:eastAsiaTheme="minorEastAsia" w:hAnsiTheme="minorEastAsia" w:cs="宋体" w:hint="eastAsia"/>
                <w:kern w:val="21"/>
              </w:rPr>
              <w:t>1</w:t>
            </w:r>
            <w:r>
              <w:rPr>
                <w:rFonts w:asciiTheme="minorEastAsia" w:eastAsiaTheme="minorEastAsia" w:hAnsiTheme="minorEastAsia" w:cs="宋体" w:hint="eastAsia"/>
                <w:kern w:val="21"/>
              </w:rPr>
              <w:t>高对比度</w:t>
            </w:r>
          </w:p>
          <w:p w14:paraId="145CA42F" w14:textId="77777777" w:rsidR="00494A67" w:rsidRDefault="00F8500E">
            <w:pPr>
              <w:widowControl/>
              <w:jc w:val="left"/>
              <w:textAlignment w:val="center"/>
              <w:rPr>
                <w:rFonts w:ascii="宋体" w:hAnsi="宋体" w:cs="宋体"/>
                <w:szCs w:val="21"/>
              </w:rPr>
            </w:pPr>
            <w:r>
              <w:rPr>
                <w:rFonts w:asciiTheme="minorEastAsia" w:eastAsiaTheme="minorEastAsia" w:hAnsiTheme="minorEastAsia" w:cs="宋体" w:hint="eastAsia"/>
                <w:kern w:val="21"/>
              </w:rPr>
              <w:t>全新</w:t>
            </w:r>
            <w:r>
              <w:rPr>
                <w:rFonts w:asciiTheme="minorEastAsia" w:eastAsiaTheme="minorEastAsia" w:hAnsiTheme="minorEastAsia" w:cs="宋体" w:hint="eastAsia"/>
                <w:kern w:val="21"/>
              </w:rPr>
              <w:t>10000</w:t>
            </w:r>
            <w:r>
              <w:rPr>
                <w:rFonts w:asciiTheme="minorEastAsia" w:eastAsiaTheme="minorEastAsia" w:hAnsiTheme="minorEastAsia" w:cs="宋体" w:hint="eastAsia"/>
                <w:kern w:val="21"/>
              </w:rPr>
              <w:t>小时长寿命灯泡</w:t>
            </w:r>
            <w:r>
              <w:rPr>
                <w:rFonts w:asciiTheme="minorEastAsia" w:eastAsiaTheme="minorEastAsia" w:hAnsiTheme="minorEastAsia" w:cs="宋体" w:hint="eastAsia"/>
                <w:kern w:val="21"/>
              </w:rPr>
              <w:t>(ECO</w:t>
            </w:r>
            <w:r>
              <w:rPr>
                <w:rFonts w:asciiTheme="minorEastAsia" w:eastAsiaTheme="minorEastAsia" w:hAnsiTheme="minorEastAsia" w:cs="宋体" w:hint="eastAsia"/>
                <w:kern w:val="21"/>
              </w:rPr>
              <w:t>模式</w:t>
            </w:r>
            <w:r>
              <w:rPr>
                <w:rFonts w:asciiTheme="minorEastAsia" w:eastAsiaTheme="minorEastAsia" w:hAnsiTheme="minorEastAsia" w:cs="宋体" w:hint="eastAsia"/>
                <w:kern w:val="21"/>
              </w:rPr>
              <w:t xml:space="preserve">) </w:t>
            </w:r>
            <w:r>
              <w:rPr>
                <w:rFonts w:asciiTheme="minorEastAsia" w:eastAsiaTheme="minorEastAsia" w:hAnsiTheme="minorEastAsia" w:cs="宋体" w:hint="eastAsia"/>
                <w:kern w:val="21"/>
              </w:rPr>
              <w:t>亮度：</w:t>
            </w:r>
            <w:r>
              <w:rPr>
                <w:rFonts w:asciiTheme="minorEastAsia" w:eastAsiaTheme="minorEastAsia" w:hAnsiTheme="minorEastAsia" w:cs="宋体" w:hint="eastAsia"/>
                <w:kern w:val="21"/>
              </w:rPr>
              <w:t>5000</w:t>
            </w:r>
            <w:r>
              <w:rPr>
                <w:rFonts w:asciiTheme="minorEastAsia" w:eastAsiaTheme="minorEastAsia" w:hAnsiTheme="minorEastAsia" w:cs="宋体" w:hint="eastAsia"/>
                <w:kern w:val="21"/>
              </w:rPr>
              <w:t>流明。</w:t>
            </w:r>
          </w:p>
        </w:tc>
      </w:tr>
      <w:tr w:rsidR="00494A67" w14:paraId="5330E19F" w14:textId="77777777">
        <w:trPr>
          <w:trHeight w:val="1165"/>
        </w:trPr>
        <w:tc>
          <w:tcPr>
            <w:tcW w:w="588" w:type="dxa"/>
            <w:shd w:val="clear" w:color="auto" w:fill="auto"/>
            <w:vAlign w:val="center"/>
          </w:tcPr>
          <w:p w14:paraId="21800CCA"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487755E8" w14:textId="77777777" w:rsidR="00494A67" w:rsidRDefault="00F8500E">
            <w:pPr>
              <w:widowControl/>
              <w:jc w:val="center"/>
              <w:textAlignment w:val="center"/>
              <w:rPr>
                <w:rFonts w:ascii="宋体" w:hAnsi="宋体" w:cs="宋体"/>
                <w:szCs w:val="21"/>
              </w:rPr>
            </w:pPr>
            <w:r>
              <w:rPr>
                <w:rFonts w:ascii="宋体" w:hAnsi="宋体" w:cs="宋体" w:hint="eastAsia"/>
                <w:kern w:val="0"/>
                <w:szCs w:val="21"/>
              </w:rPr>
              <w:t>高性能图形</w:t>
            </w:r>
            <w:r>
              <w:rPr>
                <w:rFonts w:ascii="宋体" w:hAnsi="宋体" w:cs="宋体" w:hint="eastAsia"/>
                <w:kern w:val="0"/>
                <w:szCs w:val="21"/>
              </w:rPr>
              <w:br/>
            </w:r>
            <w:r>
              <w:rPr>
                <w:rFonts w:ascii="宋体" w:hAnsi="宋体" w:cs="宋体" w:hint="eastAsia"/>
                <w:kern w:val="0"/>
                <w:szCs w:val="21"/>
              </w:rPr>
              <w:t>工作站</w:t>
            </w:r>
          </w:p>
        </w:tc>
        <w:tc>
          <w:tcPr>
            <w:tcW w:w="1773" w:type="dxa"/>
            <w:shd w:val="clear" w:color="auto" w:fill="auto"/>
            <w:vAlign w:val="center"/>
          </w:tcPr>
          <w:p w14:paraId="25278BC9" w14:textId="77777777" w:rsidR="00494A67" w:rsidRDefault="00F8500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w:instrText>
            </w:r>
            <w:r>
              <w:rPr>
                <w:rFonts w:ascii="宋体" w:hAnsi="宋体" w:cs="宋体" w:hint="eastAsia"/>
                <w:kern w:val="0"/>
                <w:szCs w:val="21"/>
              </w:rPr>
              <w:instrText xml:space="preserve">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w:instrText>
            </w:r>
            <w:r>
              <w:rPr>
                <w:rFonts w:ascii="宋体" w:hAnsi="宋体" w:cs="宋体" w:hint="eastAsia"/>
                <w:kern w:val="0"/>
                <w:szCs w:val="21"/>
              </w:rPr>
              <w:instrText xml:space="preserve">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w:instrText>
            </w:r>
            <w:r>
              <w:rPr>
                <w:rFonts w:ascii="宋体" w:hAnsi="宋体" w:cs="宋体" w:hint="eastAsia"/>
                <w:kern w:val="0"/>
                <w:szCs w:val="21"/>
              </w:rPr>
              <w:instrText xml:space="preserve">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0" distR="0" wp14:anchorId="1660CFFE" wp14:editId="1B17F4F4">
                  <wp:extent cx="473075" cy="733425"/>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4459" cy="734690"/>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792A6413" w14:textId="77777777" w:rsidR="00494A67" w:rsidRDefault="00F8500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A4E26BC" w14:textId="77777777" w:rsidR="00494A67" w:rsidRDefault="00F8500E">
            <w:pPr>
              <w:widowControl/>
              <w:textAlignment w:val="center"/>
              <w:rPr>
                <w:rFonts w:ascii="宋体" w:hAnsi="宋体" w:cs="宋体"/>
                <w:szCs w:val="21"/>
              </w:rPr>
            </w:pPr>
            <w:r>
              <w:rPr>
                <w:rFonts w:ascii="宋体" w:hAnsi="宋体" w:cs="宋体" w:hint="eastAsia"/>
                <w:kern w:val="0"/>
                <w:szCs w:val="21"/>
                <w:lang w:bidi="ar"/>
              </w:rPr>
              <w:t>专为满足模拟高尔夫球场</w:t>
            </w:r>
            <w:r>
              <w:rPr>
                <w:rFonts w:ascii="宋体" w:hAnsi="宋体" w:cs="宋体" w:hint="eastAsia"/>
                <w:kern w:val="0"/>
                <w:szCs w:val="21"/>
                <w:lang w:bidi="ar"/>
              </w:rPr>
              <w:t>3D</w:t>
            </w:r>
            <w:r>
              <w:rPr>
                <w:rFonts w:ascii="宋体" w:hAnsi="宋体" w:cs="宋体" w:hint="eastAsia"/>
                <w:kern w:val="0"/>
                <w:szCs w:val="21"/>
                <w:lang w:bidi="ar"/>
              </w:rPr>
              <w:t>全景画面渲染而设计的高性能计算机图形工作站。</w:t>
            </w:r>
          </w:p>
        </w:tc>
      </w:tr>
      <w:tr w:rsidR="00494A67" w14:paraId="31EDF770" w14:textId="77777777">
        <w:trPr>
          <w:trHeight w:val="1136"/>
        </w:trPr>
        <w:tc>
          <w:tcPr>
            <w:tcW w:w="588" w:type="dxa"/>
            <w:shd w:val="clear" w:color="auto" w:fill="auto"/>
            <w:vAlign w:val="center"/>
          </w:tcPr>
          <w:p w14:paraId="154C7D1C"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326867AD"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6A5E1CC8"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78302B1" w14:textId="77777777" w:rsidR="00494A67" w:rsidRDefault="00F8500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w:instrText>
            </w:r>
            <w:r>
              <w:rPr>
                <w:rFonts w:asciiTheme="minorEastAsia" w:eastAsiaTheme="minorEastAsia" w:hAnsiTheme="minorEastAsia" w:cs="宋体"/>
                <w:kern w:val="0"/>
                <w:szCs w:val="21"/>
              </w:rPr>
              <w:instrText xml:space="preserve">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w:instrText>
            </w:r>
            <w:r>
              <w:rPr>
                <w:rFonts w:asciiTheme="minorEastAsia" w:eastAsiaTheme="minorEastAsia" w:hAnsiTheme="minorEastAsia" w:cs="宋体"/>
                <w:kern w:val="0"/>
                <w:szCs w:val="21"/>
              </w:rPr>
              <w:instrText xml:space="preserve">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011CF888" wp14:editId="4F771C3F">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4"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80B1891"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CBA4B78"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494A67" w14:paraId="7DF9BB4F" w14:textId="77777777">
        <w:trPr>
          <w:trHeight w:val="644"/>
        </w:trPr>
        <w:tc>
          <w:tcPr>
            <w:tcW w:w="588" w:type="dxa"/>
            <w:shd w:val="clear" w:color="auto" w:fill="auto"/>
            <w:vAlign w:val="center"/>
          </w:tcPr>
          <w:p w14:paraId="113A4A0C" w14:textId="77777777" w:rsidR="00494A67" w:rsidRDefault="00F8500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04377758" w14:textId="77777777" w:rsidR="00494A67" w:rsidRDefault="00F8500E">
            <w:pPr>
              <w:widowControl/>
              <w:jc w:val="center"/>
              <w:textAlignment w:val="center"/>
              <w:rPr>
                <w:rFonts w:ascii="宋体" w:hAnsi="宋体" w:cs="宋体"/>
                <w:szCs w:val="21"/>
              </w:rPr>
            </w:pPr>
            <w:r>
              <w:rPr>
                <w:rFonts w:ascii="宋体" w:hAnsi="宋体" w:cs="宋体" w:hint="eastAsia"/>
                <w:kern w:val="0"/>
                <w:szCs w:val="21"/>
              </w:rPr>
              <w:t>飞利浦音响</w:t>
            </w:r>
            <w:r>
              <w:rPr>
                <w:rFonts w:ascii="宋体" w:hAnsi="宋体" w:cs="宋体" w:hint="eastAsia"/>
                <w:kern w:val="0"/>
                <w:szCs w:val="21"/>
              </w:rPr>
              <w:t xml:space="preserve"> </w:t>
            </w:r>
          </w:p>
        </w:tc>
        <w:tc>
          <w:tcPr>
            <w:tcW w:w="1773" w:type="dxa"/>
            <w:shd w:val="clear" w:color="auto" w:fill="auto"/>
            <w:vAlign w:val="center"/>
          </w:tcPr>
          <w:p w14:paraId="5EEA1B4C" w14:textId="77777777" w:rsidR="00494A67" w:rsidRDefault="00F8500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w:instrText>
            </w:r>
            <w:r>
              <w:rPr>
                <w:rFonts w:ascii="宋体" w:hAnsi="宋体" w:cs="宋体"/>
                <w:kern w:val="0"/>
                <w:szCs w:val="21"/>
              </w:rPr>
              <w:instrText>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2783887D" wp14:editId="7C17DC0D">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A61EB37" wp14:editId="598966A2">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56261284" w14:textId="77777777" w:rsidR="00494A67" w:rsidRDefault="00F8500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DA13EFA" w14:textId="77777777" w:rsidR="00494A67" w:rsidRDefault="00F8500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w:t>
            </w:r>
            <w:r>
              <w:rPr>
                <w:rFonts w:ascii="宋体" w:hAnsi="宋体" w:cs="宋体" w:hint="eastAsia"/>
                <w:kern w:val="0"/>
                <w:szCs w:val="21"/>
              </w:rPr>
              <w:t>呈现出最佳效果。</w:t>
            </w:r>
          </w:p>
        </w:tc>
      </w:tr>
      <w:tr w:rsidR="00494A67" w14:paraId="7B26CDE3" w14:textId="77777777">
        <w:trPr>
          <w:trHeight w:val="1002"/>
        </w:trPr>
        <w:tc>
          <w:tcPr>
            <w:tcW w:w="588" w:type="dxa"/>
            <w:shd w:val="clear" w:color="auto" w:fill="auto"/>
            <w:vAlign w:val="center"/>
          </w:tcPr>
          <w:p w14:paraId="7093B245" w14:textId="77777777" w:rsidR="00494A67" w:rsidRDefault="00F8500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6D2AE28C"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141FAD7"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7B40C5D2" w14:textId="77777777" w:rsidR="00494A67" w:rsidRDefault="00F8500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73343E6" wp14:editId="54C0895F">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6"/>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7EF20092"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50CE7D6"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494A67" w14:paraId="13D05741" w14:textId="77777777">
        <w:trPr>
          <w:trHeight w:val="979"/>
        </w:trPr>
        <w:tc>
          <w:tcPr>
            <w:tcW w:w="588" w:type="dxa"/>
            <w:shd w:val="clear" w:color="auto" w:fill="auto"/>
            <w:vAlign w:val="center"/>
          </w:tcPr>
          <w:p w14:paraId="1AB572CE" w14:textId="77777777" w:rsidR="00494A67" w:rsidRDefault="00F8500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3E020DB2"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6FD43CBA"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3C2AAE52" w14:textId="77777777" w:rsidR="00494A67" w:rsidRDefault="00F8500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7962F1E7" wp14:editId="63E71670">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7"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4C6E5847"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03D897D"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494A67" w14:paraId="6B6E5B58" w14:textId="77777777">
        <w:trPr>
          <w:trHeight w:val="545"/>
        </w:trPr>
        <w:tc>
          <w:tcPr>
            <w:tcW w:w="588" w:type="dxa"/>
            <w:shd w:val="clear" w:color="auto" w:fill="auto"/>
            <w:vAlign w:val="center"/>
          </w:tcPr>
          <w:p w14:paraId="3AB02018" w14:textId="77777777" w:rsidR="00494A67" w:rsidRDefault="00F8500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11CC1D80"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E9476BD"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09C1631"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3354B9B4" wp14:editId="54650143">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w:instrText>
            </w:r>
            <w:r>
              <w:rPr>
                <w:rFonts w:asciiTheme="minorEastAsia" w:eastAsiaTheme="minorEastAsia" w:hAnsiTheme="minorEastAsia" w:cs="宋体"/>
                <w:kern w:val="0"/>
                <w:szCs w:val="21"/>
              </w:rPr>
              <w:instrText xml:space="preserve">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w:instrText>
            </w:r>
            <w:r>
              <w:rPr>
                <w:rFonts w:asciiTheme="minorEastAsia" w:eastAsiaTheme="minorEastAsia" w:hAnsiTheme="minorEastAsia" w:cs="宋体"/>
                <w:kern w:val="0"/>
                <w:szCs w:val="21"/>
              </w:rPr>
              <w:instrText xml:space="preserve">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F0C0DFE"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C81D252"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494A67" w14:paraId="4B78D8F3" w14:textId="77777777">
        <w:trPr>
          <w:trHeight w:val="744"/>
        </w:trPr>
        <w:tc>
          <w:tcPr>
            <w:tcW w:w="588" w:type="dxa"/>
            <w:shd w:val="clear" w:color="auto" w:fill="auto"/>
            <w:vAlign w:val="center"/>
          </w:tcPr>
          <w:p w14:paraId="03B32AB8" w14:textId="77777777" w:rsidR="00494A67" w:rsidRDefault="00F8500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0B7A901E"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7F77602"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6B7723E2"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1EE3D22" wp14:editId="6BAC1A5D">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9"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54A88A5D"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0D0F5F6"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kern w:val="0"/>
                <w:szCs w:val="21"/>
              </w:rPr>
              <w:t>35mm</w:t>
            </w:r>
            <w:r>
              <w:rPr>
                <w:rFonts w:asciiTheme="minorEastAsia" w:eastAsiaTheme="minorEastAsia" w:hAnsiTheme="minorEastAsia" w:cs="宋体"/>
                <w:kern w:val="0"/>
                <w:szCs w:val="21"/>
              </w:rPr>
              <w:t>厚度进口高级</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打击垫，顶层尼龙纤维针织，中间</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缓冲层，底层优质泡棉，尺寸</w:t>
            </w:r>
            <w:r>
              <w:rPr>
                <w:rFonts w:asciiTheme="minorEastAsia" w:eastAsiaTheme="minorEastAsia" w:hAnsiTheme="minorEastAsia" w:cs="宋体"/>
                <w:kern w:val="0"/>
                <w:szCs w:val="21"/>
              </w:rPr>
              <w:t>1.5m*1.5m</w:t>
            </w:r>
            <w:r>
              <w:rPr>
                <w:rFonts w:asciiTheme="minorEastAsia" w:eastAsiaTheme="minorEastAsia" w:hAnsiTheme="minorEastAsia" w:cs="宋体"/>
                <w:kern w:val="0"/>
                <w:szCs w:val="21"/>
              </w:rPr>
              <w:t>。</w:t>
            </w:r>
          </w:p>
        </w:tc>
      </w:tr>
      <w:tr w:rsidR="00494A67" w14:paraId="157FD32B" w14:textId="77777777">
        <w:trPr>
          <w:trHeight w:val="644"/>
        </w:trPr>
        <w:tc>
          <w:tcPr>
            <w:tcW w:w="588" w:type="dxa"/>
            <w:shd w:val="clear" w:color="auto" w:fill="auto"/>
            <w:vAlign w:val="center"/>
          </w:tcPr>
          <w:p w14:paraId="7627C268" w14:textId="77777777" w:rsidR="00494A67" w:rsidRDefault="00F8500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6E5A11B4" w14:textId="77777777" w:rsidR="00494A67" w:rsidRDefault="00F8500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10662566"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39B56909"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w:instrText>
            </w:r>
            <w:r>
              <w:rPr>
                <w:rFonts w:asciiTheme="minorEastAsia" w:eastAsiaTheme="minorEastAsia" w:hAnsiTheme="minorEastAsia" w:cs="宋体"/>
                <w:kern w:val="0"/>
                <w:szCs w:val="21"/>
              </w:rPr>
              <w:instrText xml:space="preserve">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w:instrText>
            </w:r>
            <w:r>
              <w:rPr>
                <w:rFonts w:asciiTheme="minorEastAsia" w:eastAsiaTheme="minorEastAsia" w:hAnsiTheme="minorEastAsia" w:cs="宋体"/>
                <w:kern w:val="0"/>
                <w:szCs w:val="21"/>
              </w:rPr>
              <w:instrText xml:space="preserve">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47C59E5" wp14:editId="7191869F">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0" r:link="rId31"/>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F8B53D6"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1F1C2338" w14:textId="77777777" w:rsidR="00494A67" w:rsidRDefault="00F8500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494A67" w14:paraId="27B3377F" w14:textId="77777777">
        <w:trPr>
          <w:trHeight w:val="744"/>
        </w:trPr>
        <w:tc>
          <w:tcPr>
            <w:tcW w:w="588" w:type="dxa"/>
            <w:shd w:val="clear" w:color="auto" w:fill="auto"/>
            <w:vAlign w:val="center"/>
          </w:tcPr>
          <w:p w14:paraId="63D4D875" w14:textId="77777777" w:rsidR="00494A67" w:rsidRDefault="00F8500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7780F769"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29A08177"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6E67932" wp14:editId="02C461B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2"/>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0D9371B3"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7D8DBB"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494A67" w14:paraId="0802D60F" w14:textId="77777777">
        <w:trPr>
          <w:trHeight w:val="756"/>
        </w:trPr>
        <w:tc>
          <w:tcPr>
            <w:tcW w:w="588" w:type="dxa"/>
            <w:shd w:val="clear" w:color="auto" w:fill="auto"/>
            <w:vAlign w:val="center"/>
          </w:tcPr>
          <w:p w14:paraId="2164C0A8" w14:textId="77777777" w:rsidR="00494A67" w:rsidRDefault="00F8500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313FA561"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1B8447D"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45286FD6" w14:textId="77777777" w:rsidR="00494A67" w:rsidRDefault="00F8500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w:instrText>
            </w:r>
            <w:r>
              <w:rPr>
                <w:rFonts w:asciiTheme="minorEastAsia" w:eastAsiaTheme="minorEastAsia" w:hAnsiTheme="minorEastAsia" w:cs="宋体"/>
                <w:kern w:val="0"/>
                <w:szCs w:val="21"/>
              </w:rPr>
              <w:instrText xml:space="preserve">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w:instrText>
            </w:r>
            <w:r>
              <w:rPr>
                <w:rFonts w:asciiTheme="minorEastAsia" w:eastAsiaTheme="minorEastAsia" w:hAnsiTheme="minorEastAsia" w:cs="宋体"/>
                <w:kern w:val="0"/>
                <w:szCs w:val="21"/>
              </w:rPr>
              <w:instrText xml:space="preserve">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2E44D6B" wp14:editId="4B7AC95B">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3" r:link="rId34"/>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B574B78" w14:textId="77777777" w:rsidR="00494A67" w:rsidRDefault="00F8500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EF7158F" w14:textId="77777777" w:rsidR="00494A67" w:rsidRDefault="00F8500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494A67" w14:paraId="60559491" w14:textId="77777777">
        <w:trPr>
          <w:trHeight w:val="579"/>
        </w:trPr>
        <w:tc>
          <w:tcPr>
            <w:tcW w:w="588" w:type="dxa"/>
            <w:shd w:val="clear" w:color="auto" w:fill="auto"/>
            <w:vAlign w:val="center"/>
          </w:tcPr>
          <w:p w14:paraId="6FDABF62" w14:textId="77777777" w:rsidR="00494A67" w:rsidRDefault="00F8500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35ED0CD0" w14:textId="77777777" w:rsidR="00494A67" w:rsidRDefault="00F8500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21144ED"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4B8E2F3C"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w:instrText>
            </w:r>
            <w:r>
              <w:rPr>
                <w:rFonts w:asciiTheme="minorEastAsia" w:eastAsiaTheme="minorEastAsia" w:hAnsiTheme="minorEastAsia" w:cs="宋体"/>
                <w:kern w:val="0"/>
                <w:szCs w:val="21"/>
              </w:rPr>
              <w:instrText xml:space="preserve">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w:instrText>
            </w:r>
            <w:r>
              <w:rPr>
                <w:rFonts w:asciiTheme="minorEastAsia" w:eastAsiaTheme="minorEastAsia" w:hAnsiTheme="minorEastAsia" w:cs="宋体"/>
                <w:kern w:val="0"/>
                <w:szCs w:val="21"/>
              </w:rPr>
              <w:instrText xml:space="preserve">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w:instrText>
            </w:r>
            <w:r>
              <w:rPr>
                <w:rFonts w:asciiTheme="minorEastAsia" w:eastAsiaTheme="minorEastAsia" w:hAnsiTheme="minorEastAsia" w:cs="宋体"/>
                <w:kern w:val="0"/>
                <w:szCs w:val="21"/>
              </w:rPr>
              <w:instrText xml:space="preserve">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08B7D7A" wp14:editId="42598DDB">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5" r:link="rId36"/>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8B6E34B" w14:textId="77777777" w:rsidR="00494A67" w:rsidRDefault="00F8500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B3A8D90" w14:textId="77777777" w:rsidR="00494A67" w:rsidRDefault="00F8500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4E3174E9" w14:textId="77777777" w:rsidR="00494A67" w:rsidRDefault="00494A67">
      <w:pPr>
        <w:spacing w:beforeLines="50" w:before="156" w:line="360" w:lineRule="exact"/>
        <w:jc w:val="left"/>
        <w:rPr>
          <w:rFonts w:ascii="宋体" w:hAnsi="宋体" w:cs="宋体"/>
          <w:b/>
          <w:szCs w:val="21"/>
        </w:rPr>
      </w:pPr>
    </w:p>
    <w:p w14:paraId="5A5F009C" w14:textId="77777777" w:rsidR="00494A67" w:rsidRDefault="00F8500E">
      <w:pPr>
        <w:spacing w:beforeLines="50" w:before="156" w:line="360" w:lineRule="exact"/>
        <w:jc w:val="left"/>
        <w:rPr>
          <w:rFonts w:ascii="宋体" w:hAnsi="宋体" w:cs="宋体"/>
          <w:b/>
          <w:bCs/>
          <w:szCs w:val="21"/>
        </w:rPr>
      </w:pPr>
      <w:r>
        <w:rPr>
          <w:rFonts w:ascii="宋体" w:hAnsi="宋体" w:cs="宋体" w:hint="eastAsia"/>
          <w:b/>
          <w:szCs w:val="21"/>
        </w:rPr>
        <w:lastRenderedPageBreak/>
        <w:t>附件二</w:t>
      </w:r>
      <w:r>
        <w:rPr>
          <w:rFonts w:ascii="宋体" w:hAnsi="宋体" w:cs="宋体" w:hint="eastAsia"/>
          <w:b/>
          <w:szCs w:val="21"/>
        </w:rPr>
        <w:t xml:space="preserve">  </w:t>
      </w:r>
      <w:r>
        <w:rPr>
          <w:rFonts w:ascii="宋体" w:hAnsi="宋体" w:cs="宋体" w:hint="eastAsia"/>
          <w:b/>
          <w:bCs/>
          <w:szCs w:val="21"/>
        </w:rPr>
        <w:t>产品服务条款</w:t>
      </w:r>
    </w:p>
    <w:p w14:paraId="09A74514" w14:textId="77777777" w:rsidR="00494A67" w:rsidRDefault="00F8500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7111D306" w14:textId="77777777" w:rsidR="00494A67" w:rsidRDefault="00F8500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53D98750" w14:textId="77777777" w:rsidR="00494A67" w:rsidRDefault="00F8500E">
      <w:pPr>
        <w:spacing w:line="360" w:lineRule="exact"/>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、软件终身免费升级；</w:t>
      </w:r>
    </w:p>
    <w:p w14:paraId="5B28E4E6" w14:textId="77777777" w:rsidR="00494A67" w:rsidRDefault="00F8500E">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、锦标赛球场提供一杆进洞奖；</w:t>
      </w:r>
    </w:p>
    <w:p w14:paraId="4AE2276B" w14:textId="77777777" w:rsidR="00494A67" w:rsidRDefault="00F8500E">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、如歌官方组织</w:t>
      </w:r>
      <w:r>
        <w:rPr>
          <w:rFonts w:ascii="宋体" w:hAnsi="宋体" w:cs="宋体" w:hint="eastAsia"/>
          <w:szCs w:val="21"/>
        </w:rPr>
        <w:t>365</w:t>
      </w:r>
      <w:r>
        <w:rPr>
          <w:rFonts w:ascii="宋体" w:hAnsi="宋体" w:cs="宋体" w:hint="eastAsia"/>
          <w:szCs w:val="21"/>
        </w:rPr>
        <w:t>天不间断的在线比赛，如歌负责组织和颁发比赛设定的奖品或礼品；</w:t>
      </w:r>
    </w:p>
    <w:p w14:paraId="610F01DF" w14:textId="77777777" w:rsidR="00494A67" w:rsidRDefault="00F8500E">
      <w:pPr>
        <w:spacing w:line="360" w:lineRule="exact"/>
        <w:rPr>
          <w:rFonts w:ascii="宋体" w:hAnsi="宋体" w:cs="宋体"/>
          <w:szCs w:val="21"/>
        </w:rPr>
      </w:pPr>
      <w:r>
        <w:rPr>
          <w:rFonts w:ascii="宋体" w:hAnsi="宋体" w:cs="宋体" w:hint="eastAsia"/>
          <w:szCs w:val="21"/>
        </w:rPr>
        <w:t>4</w:t>
      </w:r>
      <w:r>
        <w:rPr>
          <w:rFonts w:ascii="宋体" w:hAnsi="宋体" w:cs="宋体" w:hint="eastAsia"/>
          <w:szCs w:val="21"/>
        </w:rPr>
        <w:t>、为注册球手提供比赛成绩以及</w:t>
      </w:r>
      <w:r>
        <w:rPr>
          <w:rFonts w:ascii="宋体" w:hAnsi="宋体" w:cs="宋体" w:hint="eastAsia"/>
          <w:szCs w:val="21"/>
        </w:rPr>
        <w:t>Nice shot</w:t>
      </w:r>
      <w:r>
        <w:rPr>
          <w:rFonts w:ascii="宋体" w:hAnsi="宋体" w:cs="宋体" w:hint="eastAsia"/>
          <w:szCs w:val="21"/>
        </w:rPr>
        <w:t>的视频上传、分享服务；</w:t>
      </w:r>
    </w:p>
    <w:p w14:paraId="17C7A53A" w14:textId="77777777" w:rsidR="00494A67" w:rsidRDefault="00F8500E">
      <w:pPr>
        <w:spacing w:line="360" w:lineRule="exact"/>
        <w:rPr>
          <w:rFonts w:ascii="宋体" w:hAnsi="宋体" w:cs="宋体"/>
          <w:szCs w:val="21"/>
        </w:rPr>
      </w:pPr>
      <w:r>
        <w:rPr>
          <w:rFonts w:ascii="宋体" w:hAnsi="宋体" w:cs="宋体" w:hint="eastAsia"/>
          <w:szCs w:val="21"/>
        </w:rPr>
        <w:t>5</w:t>
      </w:r>
      <w:r>
        <w:rPr>
          <w:rFonts w:ascii="宋体" w:hAnsi="宋体" w:cs="宋体" w:hint="eastAsia"/>
          <w:szCs w:val="21"/>
        </w:rPr>
        <w:t>、为注册球手提供专业级别的最远开球距离、平均开球距离、平均上球道率、平均上果岭率和推杆数成绩汇总和统计分析，并根据总杆成绩排名。</w:t>
      </w:r>
    </w:p>
    <w:p w14:paraId="611A540C" w14:textId="77777777" w:rsidR="00494A67" w:rsidRDefault="00F8500E">
      <w:pPr>
        <w:spacing w:beforeLines="50" w:before="156" w:line="360" w:lineRule="exact"/>
        <w:rPr>
          <w:rFonts w:ascii="宋体" w:hAnsi="宋体" w:cs="宋体"/>
          <w:b/>
          <w:bCs/>
          <w:szCs w:val="21"/>
        </w:rPr>
      </w:pPr>
      <w:r>
        <w:rPr>
          <w:rFonts w:ascii="宋体" w:hAnsi="宋体" w:cs="宋体" w:hint="eastAsia"/>
          <w:b/>
          <w:bCs/>
          <w:szCs w:val="21"/>
        </w:rPr>
        <w:t>二、保修服务</w:t>
      </w:r>
    </w:p>
    <w:p w14:paraId="4A17301E" w14:textId="77777777" w:rsidR="00494A67" w:rsidRDefault="00F8500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769DCDFB" w14:textId="77777777" w:rsidR="00494A67" w:rsidRDefault="00F8500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w:t>
      </w:r>
      <w:r>
        <w:rPr>
          <w:rFonts w:ascii="宋体" w:hAnsi="宋体" w:cs="宋体" w:hint="eastAsia"/>
          <w:szCs w:val="21"/>
        </w:rPr>
        <w:t>4-24</w:t>
      </w:r>
      <w:r>
        <w:rPr>
          <w:rFonts w:ascii="宋体" w:hAnsi="宋体" w:cs="宋体" w:hint="eastAsia"/>
          <w:szCs w:val="21"/>
        </w:rPr>
        <w:t>个月，产品具体保修期限如下：</w:t>
      </w:r>
    </w:p>
    <w:p w14:paraId="1EF40348" w14:textId="77777777" w:rsidR="00494A67" w:rsidRDefault="00494A67">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494A67" w14:paraId="0232BD85" w14:textId="77777777">
        <w:trPr>
          <w:trHeight w:val="472"/>
          <w:jc w:val="center"/>
        </w:trPr>
        <w:tc>
          <w:tcPr>
            <w:tcW w:w="1179" w:type="dxa"/>
            <w:vAlign w:val="center"/>
          </w:tcPr>
          <w:p w14:paraId="122EA69E" w14:textId="77777777" w:rsidR="00494A67" w:rsidRDefault="00F8500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22BABD7D" w14:textId="77777777" w:rsidR="00494A67" w:rsidRDefault="00F8500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71041FD3" w14:textId="77777777" w:rsidR="00494A67" w:rsidRDefault="00F8500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4645E36E" w14:textId="77777777" w:rsidR="00494A67" w:rsidRDefault="00F8500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494A67" w14:paraId="0216A62F" w14:textId="77777777">
        <w:trPr>
          <w:trHeight w:val="415"/>
          <w:jc w:val="center"/>
        </w:trPr>
        <w:tc>
          <w:tcPr>
            <w:tcW w:w="1179" w:type="dxa"/>
            <w:vAlign w:val="center"/>
          </w:tcPr>
          <w:p w14:paraId="6F9D4086"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7EC15122"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5952913E"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24</w:t>
            </w:r>
            <w:r>
              <w:rPr>
                <w:rFonts w:ascii="宋体" w:hAnsi="宋体" w:cs="宋体" w:hint="eastAsia"/>
                <w:kern w:val="21"/>
                <w:szCs w:val="21"/>
              </w:rPr>
              <w:t>个月</w:t>
            </w:r>
          </w:p>
        </w:tc>
        <w:tc>
          <w:tcPr>
            <w:tcW w:w="2559" w:type="dxa"/>
            <w:vAlign w:val="center"/>
          </w:tcPr>
          <w:p w14:paraId="4F9AD628" w14:textId="77777777" w:rsidR="00494A67" w:rsidRDefault="00494A67">
            <w:pPr>
              <w:pStyle w:val="Style2"/>
              <w:spacing w:line="360" w:lineRule="exact"/>
              <w:jc w:val="center"/>
              <w:rPr>
                <w:rFonts w:ascii="宋体" w:hAnsi="宋体" w:cs="宋体"/>
                <w:kern w:val="21"/>
                <w:szCs w:val="21"/>
              </w:rPr>
            </w:pPr>
          </w:p>
        </w:tc>
      </w:tr>
      <w:tr w:rsidR="00494A67" w14:paraId="20FF10A6" w14:textId="77777777">
        <w:trPr>
          <w:jc w:val="center"/>
        </w:trPr>
        <w:tc>
          <w:tcPr>
            <w:tcW w:w="1179" w:type="dxa"/>
            <w:vAlign w:val="center"/>
          </w:tcPr>
          <w:p w14:paraId="39F210E6"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167F0766"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224B953F"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24</w:t>
            </w:r>
            <w:r>
              <w:rPr>
                <w:rFonts w:ascii="宋体" w:hAnsi="宋体" w:cs="宋体" w:hint="eastAsia"/>
                <w:kern w:val="21"/>
                <w:szCs w:val="21"/>
              </w:rPr>
              <w:t>个月</w:t>
            </w:r>
          </w:p>
        </w:tc>
        <w:tc>
          <w:tcPr>
            <w:tcW w:w="2559" w:type="dxa"/>
            <w:vAlign w:val="center"/>
          </w:tcPr>
          <w:p w14:paraId="48A94669" w14:textId="77777777" w:rsidR="00494A67" w:rsidRDefault="00494A67">
            <w:pPr>
              <w:pStyle w:val="Style2"/>
              <w:spacing w:line="360" w:lineRule="exact"/>
              <w:jc w:val="center"/>
              <w:rPr>
                <w:rFonts w:ascii="宋体" w:hAnsi="宋体" w:cs="宋体"/>
                <w:kern w:val="21"/>
                <w:szCs w:val="21"/>
              </w:rPr>
            </w:pPr>
          </w:p>
        </w:tc>
      </w:tr>
      <w:tr w:rsidR="00494A67" w14:paraId="09B6B46D" w14:textId="77777777">
        <w:trPr>
          <w:jc w:val="center"/>
        </w:trPr>
        <w:tc>
          <w:tcPr>
            <w:tcW w:w="1179" w:type="dxa"/>
            <w:vAlign w:val="center"/>
          </w:tcPr>
          <w:p w14:paraId="742E765C"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357FA142"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7C5A21F0"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24</w:t>
            </w:r>
            <w:r>
              <w:rPr>
                <w:rFonts w:ascii="宋体" w:hAnsi="宋体" w:cs="宋体" w:hint="eastAsia"/>
                <w:kern w:val="21"/>
                <w:szCs w:val="21"/>
              </w:rPr>
              <w:t>个月</w:t>
            </w:r>
          </w:p>
        </w:tc>
        <w:tc>
          <w:tcPr>
            <w:tcW w:w="2559" w:type="dxa"/>
            <w:vAlign w:val="center"/>
          </w:tcPr>
          <w:p w14:paraId="28D4E089" w14:textId="77777777" w:rsidR="00494A67" w:rsidRDefault="00494A67">
            <w:pPr>
              <w:pStyle w:val="Style2"/>
              <w:spacing w:line="360" w:lineRule="exact"/>
              <w:jc w:val="center"/>
              <w:rPr>
                <w:rFonts w:ascii="宋体" w:hAnsi="宋体" w:cs="宋体"/>
                <w:kern w:val="21"/>
                <w:szCs w:val="21"/>
              </w:rPr>
            </w:pPr>
          </w:p>
        </w:tc>
      </w:tr>
      <w:tr w:rsidR="00494A67" w14:paraId="7F75C2F7" w14:textId="77777777">
        <w:trPr>
          <w:trHeight w:val="417"/>
          <w:jc w:val="center"/>
        </w:trPr>
        <w:tc>
          <w:tcPr>
            <w:tcW w:w="1179" w:type="dxa"/>
            <w:vAlign w:val="center"/>
          </w:tcPr>
          <w:p w14:paraId="4134661B"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123DEF9B"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如歌</w:t>
            </w:r>
            <w:r>
              <w:rPr>
                <w:rFonts w:ascii="宋体" w:hAnsi="宋体" w:cs="宋体" w:hint="eastAsia"/>
                <w:kern w:val="21"/>
                <w:szCs w:val="21"/>
              </w:rPr>
              <w:t>PAD</w:t>
            </w:r>
          </w:p>
        </w:tc>
        <w:tc>
          <w:tcPr>
            <w:tcW w:w="2248" w:type="dxa"/>
            <w:vAlign w:val="center"/>
          </w:tcPr>
          <w:p w14:paraId="6D1DBFF5"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24</w:t>
            </w:r>
            <w:r>
              <w:rPr>
                <w:rFonts w:ascii="宋体" w:hAnsi="宋体" w:cs="宋体" w:hint="eastAsia"/>
                <w:kern w:val="21"/>
                <w:szCs w:val="21"/>
              </w:rPr>
              <w:t>个月</w:t>
            </w:r>
          </w:p>
        </w:tc>
        <w:tc>
          <w:tcPr>
            <w:tcW w:w="2559" w:type="dxa"/>
            <w:vAlign w:val="center"/>
          </w:tcPr>
          <w:p w14:paraId="295A121E" w14:textId="77777777" w:rsidR="00494A67" w:rsidRDefault="00494A67">
            <w:pPr>
              <w:pStyle w:val="Style2"/>
              <w:spacing w:line="360" w:lineRule="exact"/>
              <w:jc w:val="center"/>
              <w:rPr>
                <w:rFonts w:ascii="宋体" w:hAnsi="宋体" w:cs="宋体"/>
                <w:kern w:val="21"/>
                <w:szCs w:val="21"/>
              </w:rPr>
            </w:pPr>
          </w:p>
        </w:tc>
      </w:tr>
      <w:tr w:rsidR="00494A67" w14:paraId="26B17A0E" w14:textId="77777777">
        <w:trPr>
          <w:trHeight w:val="385"/>
          <w:jc w:val="center"/>
        </w:trPr>
        <w:tc>
          <w:tcPr>
            <w:tcW w:w="1179" w:type="dxa"/>
            <w:vAlign w:val="center"/>
          </w:tcPr>
          <w:p w14:paraId="63C5752A"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292CBAC7"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34063B10"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6E149553"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494A67" w14:paraId="0AD64E76" w14:textId="77777777">
        <w:trPr>
          <w:trHeight w:val="277"/>
          <w:jc w:val="center"/>
        </w:trPr>
        <w:tc>
          <w:tcPr>
            <w:tcW w:w="1179" w:type="dxa"/>
            <w:vAlign w:val="center"/>
          </w:tcPr>
          <w:p w14:paraId="01A429F4"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11EA3854"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17FBB51"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4</w:t>
            </w:r>
            <w:r>
              <w:rPr>
                <w:rFonts w:ascii="宋体" w:hAnsi="宋体" w:cs="宋体" w:hint="eastAsia"/>
                <w:kern w:val="21"/>
                <w:szCs w:val="21"/>
              </w:rPr>
              <w:t>个月</w:t>
            </w:r>
          </w:p>
        </w:tc>
        <w:tc>
          <w:tcPr>
            <w:tcW w:w="2559" w:type="dxa"/>
            <w:vAlign w:val="center"/>
          </w:tcPr>
          <w:p w14:paraId="7C41FEBB"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494A67" w14:paraId="3A17EE3F" w14:textId="77777777">
        <w:trPr>
          <w:trHeight w:val="277"/>
          <w:jc w:val="center"/>
        </w:trPr>
        <w:tc>
          <w:tcPr>
            <w:tcW w:w="1179" w:type="dxa"/>
            <w:vAlign w:val="center"/>
          </w:tcPr>
          <w:p w14:paraId="5A8CC887"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65F5BDB4"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1F7B9A5A"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4</w:t>
            </w:r>
            <w:r>
              <w:rPr>
                <w:rFonts w:ascii="宋体" w:hAnsi="宋体" w:cs="宋体" w:hint="eastAsia"/>
                <w:kern w:val="21"/>
                <w:szCs w:val="21"/>
              </w:rPr>
              <w:t>个月</w:t>
            </w:r>
          </w:p>
        </w:tc>
        <w:tc>
          <w:tcPr>
            <w:tcW w:w="2559" w:type="dxa"/>
            <w:vAlign w:val="center"/>
          </w:tcPr>
          <w:p w14:paraId="63DD411D"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494A67" w14:paraId="79851E54" w14:textId="77777777">
        <w:trPr>
          <w:trHeight w:val="368"/>
          <w:jc w:val="center"/>
        </w:trPr>
        <w:tc>
          <w:tcPr>
            <w:tcW w:w="1179" w:type="dxa"/>
            <w:vAlign w:val="center"/>
          </w:tcPr>
          <w:p w14:paraId="431BB244"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1892AA34"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4D985C04"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6</w:t>
            </w:r>
            <w:r>
              <w:rPr>
                <w:rFonts w:ascii="宋体" w:hAnsi="宋体" w:cs="宋体" w:hint="eastAsia"/>
                <w:kern w:val="21"/>
                <w:szCs w:val="21"/>
              </w:rPr>
              <w:t>个月</w:t>
            </w:r>
          </w:p>
        </w:tc>
        <w:tc>
          <w:tcPr>
            <w:tcW w:w="2559" w:type="dxa"/>
            <w:vAlign w:val="center"/>
          </w:tcPr>
          <w:p w14:paraId="690ED819"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494A67" w14:paraId="28A18065" w14:textId="77777777">
        <w:trPr>
          <w:trHeight w:val="368"/>
          <w:jc w:val="center"/>
        </w:trPr>
        <w:tc>
          <w:tcPr>
            <w:tcW w:w="1179" w:type="dxa"/>
            <w:vAlign w:val="center"/>
          </w:tcPr>
          <w:p w14:paraId="02E98843"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541D1CAC" w14:textId="77777777" w:rsidR="00494A67" w:rsidRDefault="00F8500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7BE1E460" w14:textId="77777777" w:rsidR="00494A67" w:rsidRDefault="00F8500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24032B51" w14:textId="77777777" w:rsidR="00494A67" w:rsidRDefault="00F8500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6C75E7C" w14:textId="77777777" w:rsidR="00494A67" w:rsidRDefault="00494A67">
      <w:pPr>
        <w:spacing w:line="360" w:lineRule="exact"/>
        <w:ind w:left="360"/>
        <w:rPr>
          <w:rFonts w:ascii="宋体" w:hAnsi="宋体" w:cs="宋体"/>
          <w:szCs w:val="21"/>
        </w:rPr>
      </w:pPr>
    </w:p>
    <w:p w14:paraId="398092F0" w14:textId="77777777" w:rsidR="00494A67" w:rsidRDefault="00F8500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1491DD81" w14:textId="77777777" w:rsidR="00494A67" w:rsidRDefault="00F8500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3AEB48F3" w14:textId="77777777" w:rsidR="00494A67" w:rsidRDefault="00494A67">
      <w:pPr>
        <w:spacing w:line="360" w:lineRule="exact"/>
        <w:rPr>
          <w:rFonts w:ascii="宋体" w:hAnsi="宋体" w:cs="宋体"/>
          <w:szCs w:val="21"/>
        </w:rPr>
      </w:pPr>
    </w:p>
    <w:p w14:paraId="6F5A56C2" w14:textId="77777777" w:rsidR="00494A67" w:rsidRDefault="00F8500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77BF516D" w14:textId="77777777" w:rsidR="00494A67" w:rsidRDefault="00F8500E">
      <w:pPr>
        <w:spacing w:line="360" w:lineRule="exact"/>
        <w:ind w:left="360"/>
        <w:rPr>
          <w:rFonts w:ascii="宋体" w:hAnsi="宋体" w:cs="宋体"/>
          <w:szCs w:val="21"/>
        </w:rPr>
      </w:pPr>
      <w:r>
        <w:rPr>
          <w:rFonts w:ascii="宋体" w:hAnsi="宋体" w:cs="宋体" w:hint="eastAsia"/>
          <w:szCs w:val="21"/>
        </w:rPr>
        <w:t>1</w:t>
      </w:r>
      <w:r>
        <w:rPr>
          <w:rFonts w:ascii="宋体" w:hAnsi="宋体" w:cs="宋体" w:hint="eastAsia"/>
          <w:szCs w:val="21"/>
        </w:rPr>
        <w:t>）保修期内的人为损坏；</w:t>
      </w:r>
    </w:p>
    <w:p w14:paraId="01A3B3AB" w14:textId="77777777" w:rsidR="00494A67" w:rsidRDefault="00F8500E">
      <w:pPr>
        <w:spacing w:line="360" w:lineRule="exact"/>
        <w:ind w:left="360"/>
        <w:rPr>
          <w:rFonts w:ascii="宋体" w:hAnsi="宋体" w:cs="宋体"/>
          <w:szCs w:val="21"/>
        </w:rPr>
      </w:pPr>
      <w:r>
        <w:rPr>
          <w:rFonts w:ascii="宋体" w:hAnsi="宋体" w:cs="宋体" w:hint="eastAsia"/>
          <w:szCs w:val="21"/>
        </w:rPr>
        <w:t>2</w:t>
      </w:r>
      <w:r>
        <w:rPr>
          <w:rFonts w:ascii="宋体" w:hAnsi="宋体" w:cs="宋体" w:hint="eastAsia"/>
          <w:szCs w:val="21"/>
        </w:rPr>
        <w:t>）超出保修期；</w:t>
      </w:r>
    </w:p>
    <w:p w14:paraId="00305E59" w14:textId="77777777" w:rsidR="00494A67" w:rsidRDefault="00F8500E">
      <w:pPr>
        <w:spacing w:line="360" w:lineRule="exact"/>
        <w:ind w:left="360"/>
        <w:rPr>
          <w:rFonts w:ascii="宋体" w:hAnsi="宋体" w:cs="宋体"/>
          <w:szCs w:val="21"/>
        </w:rPr>
      </w:pPr>
      <w:r>
        <w:rPr>
          <w:rFonts w:ascii="宋体" w:hAnsi="宋体" w:cs="宋体" w:hint="eastAsia"/>
          <w:szCs w:val="21"/>
        </w:rPr>
        <w:t>3</w:t>
      </w:r>
      <w:r>
        <w:rPr>
          <w:rFonts w:ascii="宋体" w:hAnsi="宋体" w:cs="宋体" w:hint="eastAsia"/>
          <w:szCs w:val="21"/>
        </w:rPr>
        <w:t>）未按说明书要求错误使用造成的产品损坏；</w:t>
      </w:r>
    </w:p>
    <w:p w14:paraId="5AA02ACA" w14:textId="77777777" w:rsidR="00494A67" w:rsidRDefault="00F8500E">
      <w:pPr>
        <w:spacing w:line="360" w:lineRule="exact"/>
        <w:ind w:left="360"/>
        <w:rPr>
          <w:rFonts w:ascii="宋体" w:hAnsi="宋体" w:cs="宋体"/>
          <w:szCs w:val="21"/>
        </w:rPr>
      </w:pPr>
      <w:r>
        <w:rPr>
          <w:rFonts w:ascii="宋体" w:hAnsi="宋体" w:cs="宋体" w:hint="eastAsia"/>
          <w:szCs w:val="21"/>
        </w:rPr>
        <w:t>4</w:t>
      </w:r>
      <w:r>
        <w:rPr>
          <w:rFonts w:ascii="宋体" w:hAnsi="宋体" w:cs="宋体" w:hint="eastAsia"/>
          <w:szCs w:val="21"/>
        </w:rPr>
        <w:t>）未经授权，甲方擅自对产品进行维修；</w:t>
      </w:r>
    </w:p>
    <w:p w14:paraId="4D965E09" w14:textId="77777777" w:rsidR="00494A67" w:rsidRDefault="00F8500E">
      <w:pPr>
        <w:spacing w:line="360" w:lineRule="exact"/>
        <w:ind w:left="360"/>
        <w:rPr>
          <w:rFonts w:ascii="宋体" w:hAnsi="宋体" w:cs="宋体"/>
          <w:szCs w:val="21"/>
        </w:rPr>
      </w:pPr>
      <w:r>
        <w:rPr>
          <w:rFonts w:ascii="宋体" w:hAnsi="宋体" w:cs="宋体" w:hint="eastAsia"/>
          <w:szCs w:val="21"/>
        </w:rPr>
        <w:t>5</w:t>
      </w:r>
      <w:r>
        <w:rPr>
          <w:rFonts w:ascii="宋体" w:hAnsi="宋体" w:cs="宋体" w:hint="eastAsia"/>
          <w:szCs w:val="21"/>
        </w:rPr>
        <w:t>）甲方使用非标准或未公开发行的软件、或使用未经乙方认证的产品；</w:t>
      </w:r>
    </w:p>
    <w:p w14:paraId="1CA25AC2" w14:textId="77777777" w:rsidR="00494A67" w:rsidRDefault="00F8500E">
      <w:pPr>
        <w:spacing w:line="360" w:lineRule="exact"/>
        <w:ind w:left="360"/>
        <w:rPr>
          <w:rFonts w:ascii="宋体" w:hAnsi="宋体" w:cs="宋体"/>
          <w:szCs w:val="21"/>
        </w:rPr>
      </w:pPr>
      <w:r>
        <w:rPr>
          <w:rFonts w:ascii="宋体" w:hAnsi="宋体" w:cs="宋体" w:hint="eastAsia"/>
          <w:szCs w:val="21"/>
        </w:rPr>
        <w:t>6</w:t>
      </w:r>
      <w:r>
        <w:rPr>
          <w:rFonts w:ascii="宋体" w:hAnsi="宋体" w:cs="宋体" w:hint="eastAsia"/>
          <w:szCs w:val="21"/>
        </w:rPr>
        <w:t>）不可抗力的原因造成的损坏；</w:t>
      </w:r>
    </w:p>
    <w:p w14:paraId="1B809600" w14:textId="77777777" w:rsidR="00494A67" w:rsidRDefault="00F8500E">
      <w:pPr>
        <w:spacing w:line="360" w:lineRule="exact"/>
        <w:ind w:left="360"/>
        <w:rPr>
          <w:rFonts w:ascii="宋体" w:hAnsi="宋体" w:cs="宋体"/>
          <w:szCs w:val="21"/>
        </w:rPr>
      </w:pPr>
      <w:r>
        <w:rPr>
          <w:rFonts w:ascii="宋体" w:hAnsi="宋体" w:cs="宋体" w:hint="eastAsia"/>
          <w:szCs w:val="21"/>
        </w:rPr>
        <w:t>7</w:t>
      </w:r>
      <w:r>
        <w:rPr>
          <w:rFonts w:ascii="宋体" w:hAnsi="宋体" w:cs="宋体" w:hint="eastAsia"/>
          <w:szCs w:val="21"/>
        </w:rPr>
        <w:t>）合同约定赠送的产品。</w:t>
      </w:r>
    </w:p>
    <w:p w14:paraId="2F074974" w14:textId="77777777" w:rsidR="00494A67" w:rsidRDefault="00494A67">
      <w:pPr>
        <w:spacing w:line="360" w:lineRule="exact"/>
        <w:ind w:left="360"/>
        <w:rPr>
          <w:rFonts w:ascii="宋体" w:hAnsi="宋体" w:cs="宋体"/>
          <w:szCs w:val="21"/>
        </w:rPr>
      </w:pPr>
    </w:p>
    <w:p w14:paraId="4599BD9C" w14:textId="77777777" w:rsidR="00494A67" w:rsidRDefault="00494A67">
      <w:pPr>
        <w:spacing w:line="360" w:lineRule="exact"/>
        <w:ind w:left="360"/>
        <w:rPr>
          <w:rFonts w:ascii="宋体" w:hAnsi="宋体" w:cs="宋体"/>
          <w:szCs w:val="21"/>
        </w:rPr>
      </w:pPr>
    </w:p>
    <w:p w14:paraId="360BD4AD" w14:textId="77777777" w:rsidR="00494A67" w:rsidRDefault="00F8500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7EEAC3DD" w14:textId="77777777" w:rsidR="00494A67" w:rsidRDefault="00F8500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0F68FF62" w14:textId="77777777" w:rsidR="00494A67" w:rsidRDefault="00F8500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4A19FD16" w14:textId="77777777" w:rsidR="00494A67" w:rsidRDefault="00F8500E">
      <w:pPr>
        <w:spacing w:line="360" w:lineRule="exact"/>
        <w:ind w:leftChars="200" w:left="420"/>
        <w:rPr>
          <w:rFonts w:ascii="宋体" w:hAnsi="宋体" w:cs="宋体"/>
          <w:szCs w:val="21"/>
        </w:rPr>
      </w:pPr>
      <w:r>
        <w:rPr>
          <w:rFonts w:ascii="宋体" w:hAnsi="宋体" w:cs="宋体" w:hint="eastAsia"/>
          <w:szCs w:val="21"/>
        </w:rPr>
        <w:t>a</w:t>
      </w:r>
      <w:r>
        <w:rPr>
          <w:rFonts w:ascii="宋体" w:hAnsi="宋体" w:cs="宋体" w:hint="eastAsia"/>
          <w:szCs w:val="21"/>
        </w:rPr>
        <w:t>、首次安装设备提供使用培训服务，使其熟悉设备的运行环境，并对设备的性能和使用方法有详细的了解</w:t>
      </w:r>
      <w:r>
        <w:rPr>
          <w:rFonts w:ascii="宋体" w:hAnsi="宋体" w:cs="宋体" w:hint="eastAsia"/>
          <w:szCs w:val="21"/>
        </w:rPr>
        <w:t>;</w:t>
      </w:r>
      <w:r>
        <w:rPr>
          <w:rFonts w:ascii="宋体" w:hAnsi="宋体" w:cs="宋体" w:hint="eastAsia"/>
          <w:szCs w:val="21"/>
        </w:rPr>
        <w:t>内容包括产品的结构、性能和功能，使用操作和设置方法，日常保养与管理，常见故障的排除，紧急情况的处理等；</w:t>
      </w:r>
    </w:p>
    <w:p w14:paraId="620F0E74" w14:textId="77777777" w:rsidR="00494A67" w:rsidRDefault="00F8500E" w:rsidP="006B7B12">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76AA73B2" w14:textId="77777777" w:rsidR="00494A67" w:rsidRDefault="00F8500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042561AA" w14:textId="77777777" w:rsidR="00494A67" w:rsidRDefault="00F8500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w:t>
      </w:r>
      <w:r>
        <w:rPr>
          <w:rFonts w:ascii="宋体" w:hAnsi="宋体" w:cs="宋体" w:hint="eastAsia"/>
          <w:szCs w:val="21"/>
        </w:rPr>
        <w:t>2</w:t>
      </w:r>
      <w:r>
        <w:rPr>
          <w:rFonts w:ascii="宋体" w:hAnsi="宋体" w:cs="宋体" w:hint="eastAsia"/>
          <w:szCs w:val="21"/>
        </w:rPr>
        <w:t>天。</w:t>
      </w:r>
    </w:p>
    <w:p w14:paraId="29205CC0" w14:textId="77777777" w:rsidR="00494A67" w:rsidRDefault="00F8500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5992E8BF" w14:textId="77777777" w:rsidR="00494A67" w:rsidRDefault="00F8500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73F7CDA9" w14:textId="77777777" w:rsidR="00494A67" w:rsidRDefault="00F8500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0499CA47" w14:textId="77777777" w:rsidR="00494A67" w:rsidRDefault="00F8500E">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）甲方申报故障，并提供截图或照片；</w:t>
      </w:r>
    </w:p>
    <w:p w14:paraId="1AF1BF44" w14:textId="77777777" w:rsidR="00494A67" w:rsidRDefault="00F8500E">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）乙方售后负责人询问故障情况，快速判断故障类型，指导甲方自行排除故障；</w:t>
      </w:r>
    </w:p>
    <w:p w14:paraId="47435364" w14:textId="77777777" w:rsidR="00494A67" w:rsidRDefault="00F8500E">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）如甲方无法自行排除，乙方将指派相关的技术人员负责该故障的处理；</w:t>
      </w:r>
    </w:p>
    <w:p w14:paraId="7CE30C4D" w14:textId="77777777" w:rsidR="00494A67" w:rsidRDefault="00F8500E">
      <w:pPr>
        <w:spacing w:line="360" w:lineRule="exact"/>
        <w:ind w:firstLine="420"/>
        <w:rPr>
          <w:rFonts w:ascii="宋体" w:hAnsi="宋体" w:cs="宋体"/>
          <w:szCs w:val="21"/>
        </w:rPr>
      </w:pPr>
      <w:r>
        <w:rPr>
          <w:rFonts w:ascii="宋体" w:hAnsi="宋体" w:cs="宋体" w:hint="eastAsia"/>
          <w:szCs w:val="21"/>
        </w:rPr>
        <w:t>a</w:t>
      </w:r>
      <w:r>
        <w:rPr>
          <w:rFonts w:ascii="宋体" w:hAnsi="宋体" w:cs="宋体" w:hint="eastAsia"/>
          <w:szCs w:val="21"/>
        </w:rPr>
        <w:t>、本地客户：</w:t>
      </w:r>
    </w:p>
    <w:p w14:paraId="2D5BD22C" w14:textId="77777777" w:rsidR="00494A67" w:rsidRDefault="00F8500E">
      <w:pPr>
        <w:spacing w:line="360" w:lineRule="auto"/>
        <w:ind w:left="420"/>
        <w:rPr>
          <w:rFonts w:ascii="宋体" w:hAnsi="宋体" w:cs="宋体"/>
          <w:szCs w:val="21"/>
        </w:rPr>
      </w:pPr>
      <w:r>
        <w:rPr>
          <w:rFonts w:ascii="宋体" w:hAnsi="宋体" w:cs="宋体" w:hint="eastAsia"/>
          <w:szCs w:val="21"/>
        </w:rPr>
        <w:t>乙方将在故障响应后</w:t>
      </w:r>
      <w:r>
        <w:rPr>
          <w:rFonts w:ascii="宋体" w:hAnsi="宋体" w:cs="宋体" w:hint="eastAsia"/>
          <w:szCs w:val="21"/>
        </w:rPr>
        <w:t>2</w:t>
      </w:r>
      <w:r>
        <w:rPr>
          <w:rFonts w:ascii="宋体" w:hAnsi="宋体" w:cs="宋体" w:hint="eastAsia"/>
          <w:szCs w:val="21"/>
        </w:rPr>
        <w:t>个工作日内到达现场处理，如无法现场解决问题，需要返厂处理，乙方将按照保修服务条款提供备件，直至排除故障。</w:t>
      </w:r>
    </w:p>
    <w:p w14:paraId="369AA08D" w14:textId="77777777" w:rsidR="00494A67" w:rsidRDefault="00F8500E">
      <w:pPr>
        <w:spacing w:line="360" w:lineRule="exact"/>
        <w:ind w:firstLine="420"/>
        <w:rPr>
          <w:rFonts w:ascii="宋体" w:hAnsi="宋体" w:cs="宋体"/>
          <w:szCs w:val="21"/>
        </w:rPr>
      </w:pPr>
      <w:r>
        <w:rPr>
          <w:rFonts w:ascii="宋体" w:hAnsi="宋体" w:cs="宋体" w:hint="eastAsia"/>
          <w:szCs w:val="21"/>
        </w:rPr>
        <w:t>b</w:t>
      </w:r>
      <w:r>
        <w:rPr>
          <w:rFonts w:ascii="宋体" w:hAnsi="宋体" w:cs="宋体" w:hint="eastAsia"/>
          <w:szCs w:val="21"/>
        </w:rPr>
        <w:t>、异地客户：</w:t>
      </w:r>
    </w:p>
    <w:p w14:paraId="650E0E66" w14:textId="77777777" w:rsidR="00494A67" w:rsidRDefault="00F8500E">
      <w:pPr>
        <w:spacing w:line="360" w:lineRule="exact"/>
        <w:ind w:leftChars="200" w:left="420"/>
        <w:rPr>
          <w:rFonts w:ascii="宋体" w:hAnsi="宋体" w:cs="宋体"/>
          <w:szCs w:val="21"/>
        </w:rPr>
      </w:pPr>
      <w:r>
        <w:rPr>
          <w:rFonts w:ascii="宋体" w:hAnsi="宋体" w:cs="宋体" w:hint="eastAsia"/>
          <w:szCs w:val="21"/>
        </w:rPr>
        <w:t>1</w:t>
      </w:r>
      <w:r>
        <w:rPr>
          <w:rFonts w:ascii="宋体" w:hAnsi="宋体" w:cs="宋体" w:hint="eastAsia"/>
          <w:szCs w:val="21"/>
        </w:rPr>
        <w:t>）乙方将在故障响应后</w:t>
      </w:r>
      <w:r>
        <w:rPr>
          <w:rFonts w:ascii="宋体" w:hAnsi="宋体" w:cs="宋体" w:hint="eastAsia"/>
          <w:szCs w:val="21"/>
        </w:rPr>
        <w:t>3</w:t>
      </w:r>
      <w:r>
        <w:rPr>
          <w:rFonts w:ascii="宋体" w:hAnsi="宋体" w:cs="宋体" w:hint="eastAsia"/>
          <w:szCs w:val="21"/>
        </w:rPr>
        <w:t>个工作日内快递寄出备件，并指导甲方进行更换；</w:t>
      </w:r>
    </w:p>
    <w:p w14:paraId="674B3C57" w14:textId="77777777" w:rsidR="00494A67" w:rsidRDefault="00F8500E">
      <w:pPr>
        <w:spacing w:line="360" w:lineRule="exact"/>
        <w:ind w:leftChars="200" w:left="420"/>
        <w:rPr>
          <w:rFonts w:ascii="宋体" w:hAnsi="宋体" w:cs="宋体"/>
          <w:szCs w:val="21"/>
        </w:rPr>
      </w:pPr>
      <w:r>
        <w:rPr>
          <w:rFonts w:ascii="宋体" w:hAnsi="宋体" w:cs="宋体" w:hint="eastAsia"/>
          <w:szCs w:val="21"/>
        </w:rPr>
        <w:t>2</w:t>
      </w:r>
      <w:r>
        <w:rPr>
          <w:rFonts w:ascii="宋体" w:hAnsi="宋体" w:cs="宋体" w:hint="eastAsia"/>
          <w:szCs w:val="21"/>
        </w:rPr>
        <w:t>）如需要上门解决，乙方将在故障响应后</w:t>
      </w:r>
      <w:r>
        <w:rPr>
          <w:rFonts w:ascii="宋体" w:hAnsi="宋体" w:cs="宋体" w:hint="eastAsia"/>
          <w:szCs w:val="21"/>
        </w:rPr>
        <w:t>5</w:t>
      </w:r>
      <w:r>
        <w:rPr>
          <w:rFonts w:ascii="宋体" w:hAnsi="宋体" w:cs="宋体" w:hint="eastAsia"/>
          <w:szCs w:val="21"/>
        </w:rPr>
        <w:t>个工作日内到达现场。</w:t>
      </w:r>
    </w:p>
    <w:p w14:paraId="4C56B4EA" w14:textId="77777777" w:rsidR="00494A67" w:rsidRDefault="00494A67">
      <w:pPr>
        <w:spacing w:line="360" w:lineRule="exact"/>
        <w:rPr>
          <w:rFonts w:ascii="宋体" w:hAnsi="宋体" w:cs="宋体"/>
          <w:szCs w:val="21"/>
        </w:rPr>
      </w:pPr>
    </w:p>
    <w:p w14:paraId="356750A5" w14:textId="77777777" w:rsidR="00494A67" w:rsidRDefault="00F8500E">
      <w:pPr>
        <w:spacing w:line="360" w:lineRule="exact"/>
        <w:rPr>
          <w:rFonts w:ascii="宋体" w:hAnsi="宋体" w:cs="宋体"/>
          <w:b/>
          <w:szCs w:val="21"/>
        </w:rPr>
      </w:pPr>
      <w:r>
        <w:rPr>
          <w:rFonts w:ascii="宋体" w:hAnsi="宋体" w:cs="宋体" w:hint="eastAsia"/>
          <w:b/>
          <w:szCs w:val="21"/>
        </w:rPr>
        <w:t>4</w:t>
      </w:r>
      <w:r>
        <w:rPr>
          <w:rFonts w:ascii="宋体" w:hAnsi="宋体" w:cs="宋体" w:hint="eastAsia"/>
          <w:b/>
          <w:szCs w:val="21"/>
        </w:rPr>
        <w:t>、产品服务联络方式</w:t>
      </w:r>
    </w:p>
    <w:p w14:paraId="578DA966" w14:textId="77777777" w:rsidR="00494A67" w:rsidRDefault="00F8500E">
      <w:pPr>
        <w:spacing w:line="360" w:lineRule="exact"/>
        <w:rPr>
          <w:rFonts w:ascii="宋体" w:hAnsi="宋体" w:cs="宋体"/>
          <w:szCs w:val="21"/>
        </w:rPr>
      </w:pPr>
      <w:r>
        <w:rPr>
          <w:rFonts w:ascii="宋体" w:hAnsi="宋体" w:cs="宋体" w:hint="eastAsia"/>
          <w:szCs w:val="21"/>
        </w:rPr>
        <w:t>热线电话：</w:t>
      </w:r>
      <w:r>
        <w:rPr>
          <w:rFonts w:ascii="宋体" w:hAnsi="宋体" w:cs="宋体" w:hint="eastAsia"/>
          <w:szCs w:val="21"/>
        </w:rPr>
        <w:t>400-7218-543</w:t>
      </w:r>
      <w:r>
        <w:rPr>
          <w:rFonts w:ascii="宋体" w:hAnsi="宋体" w:cs="宋体" w:hint="eastAsia"/>
          <w:szCs w:val="21"/>
        </w:rPr>
        <w:t>（工作日早</w:t>
      </w:r>
      <w:r>
        <w:rPr>
          <w:rFonts w:ascii="宋体" w:hAnsi="宋体" w:cs="宋体" w:hint="eastAsia"/>
          <w:szCs w:val="21"/>
        </w:rPr>
        <w:t>9</w:t>
      </w:r>
      <w:r>
        <w:rPr>
          <w:rFonts w:ascii="宋体" w:hAnsi="宋体" w:cs="宋体" w:hint="eastAsia"/>
          <w:szCs w:val="21"/>
        </w:rPr>
        <w:t>点至下午</w:t>
      </w:r>
      <w:r>
        <w:rPr>
          <w:rFonts w:ascii="宋体" w:hAnsi="宋体" w:cs="宋体" w:hint="eastAsia"/>
          <w:szCs w:val="21"/>
        </w:rPr>
        <w:t>6</w:t>
      </w:r>
      <w:r>
        <w:rPr>
          <w:rFonts w:ascii="宋体" w:hAnsi="宋体" w:cs="宋体" w:hint="eastAsia"/>
          <w:szCs w:val="21"/>
        </w:rPr>
        <w:t>点）；</w:t>
      </w:r>
    </w:p>
    <w:p w14:paraId="70A897A0" w14:textId="77777777" w:rsidR="00494A67" w:rsidRDefault="00494A67"/>
    <w:p w14:paraId="0ECDD2B5" w14:textId="77777777" w:rsidR="00494A67" w:rsidRDefault="00494A67"/>
    <w:bookmarkEnd w:id="0"/>
    <w:sectPr w:rsidR="00494A67">
      <w:headerReference w:type="default" r:id="rId37"/>
      <w:footerReference w:type="default" r:id="rId38"/>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C8ABE" w14:textId="77777777" w:rsidR="00000000" w:rsidRDefault="00F8500E">
      <w:r>
        <w:separator/>
      </w:r>
    </w:p>
  </w:endnote>
  <w:endnote w:type="continuationSeparator" w:id="0">
    <w:p w14:paraId="5B30A729" w14:textId="77777777" w:rsidR="00000000" w:rsidRDefault="00F8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19348" w14:textId="77777777" w:rsidR="00494A67" w:rsidRDefault="00F8500E">
    <w:pPr>
      <w:pStyle w:val="a7"/>
    </w:pPr>
    <w:r>
      <w:rPr>
        <w:noProof/>
      </w:rPr>
      <mc:AlternateContent>
        <mc:Choice Requires="wps">
          <w:drawing>
            <wp:anchor distT="0" distB="0" distL="114300" distR="114300" simplePos="0" relativeHeight="1024" behindDoc="0" locked="0" layoutInCell="1" allowOverlap="1" wp14:anchorId="47213621" wp14:editId="602670DE">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3DC4EF88" w14:textId="77777777" w:rsidR="00494A67" w:rsidRDefault="00F8500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7</w:t>
                          </w:r>
                          <w:r>
                            <w:rPr>
                              <w:rFonts w:hint="eastAsia"/>
                              <w:sz w:val="18"/>
                            </w:rPr>
                            <w:fldChar w:fldCharType="end"/>
                          </w:r>
                        </w:p>
                      </w:txbxContent>
                    </wps:txbx>
                    <wps:bodyPr wrap="none" lIns="0" tIns="0" rIns="0" bIns="0" upright="1">
                      <a:spAutoFit/>
                    </wps:bodyPr>
                  </wps:wsp>
                </a:graphicData>
              </a:graphic>
            </wp:anchor>
          </w:drawing>
        </mc:Choice>
        <mc:Fallback xmlns:wpsCustomData="http://www.wps.cn/officeDocument/2013/wpsCustomData" xmlns:w15="http://schemas.microsoft.com/office/word/2012/wordml">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7VTa8LcBAABWAwAADgAAAAAAAAABACAAAAAiAQAAZHJzL2Uyb0RvYy54bWxQSwUGAAAAAAYA&#10;BgBZAQAASwU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3F0EA" w14:textId="77777777" w:rsidR="00000000" w:rsidRDefault="00F8500E">
      <w:r>
        <w:separator/>
      </w:r>
    </w:p>
  </w:footnote>
  <w:footnote w:type="continuationSeparator" w:id="0">
    <w:p w14:paraId="2C2B42B4" w14:textId="77777777" w:rsidR="00000000" w:rsidRDefault="00F8500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7B3E4" w14:textId="77777777" w:rsidR="00494A67" w:rsidRDefault="00F8500E">
    <w:pPr>
      <w:pStyle w:val="a8"/>
      <w:jc w:val="right"/>
    </w:pPr>
    <w:r>
      <w:rPr>
        <w:noProof/>
      </w:rPr>
      <w:drawing>
        <wp:inline distT="0" distB="0" distL="114300" distR="114300" wp14:anchorId="29B283BA" wp14:editId="40744253">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139D2DD6" w14:textId="77777777" w:rsidR="00494A67" w:rsidRDefault="00494A67">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C2145"/>
    <w:rsid w:val="003E3C38"/>
    <w:rsid w:val="003F30D9"/>
    <w:rsid w:val="003F70E9"/>
    <w:rsid w:val="00401015"/>
    <w:rsid w:val="00403A40"/>
    <w:rsid w:val="004141CF"/>
    <w:rsid w:val="0042022C"/>
    <w:rsid w:val="00452823"/>
    <w:rsid w:val="00471E7C"/>
    <w:rsid w:val="0047669B"/>
    <w:rsid w:val="00494A67"/>
    <w:rsid w:val="004950A2"/>
    <w:rsid w:val="00495776"/>
    <w:rsid w:val="004C3929"/>
    <w:rsid w:val="004D3463"/>
    <w:rsid w:val="005066D3"/>
    <w:rsid w:val="00545DE4"/>
    <w:rsid w:val="0054662C"/>
    <w:rsid w:val="0055757B"/>
    <w:rsid w:val="0056668F"/>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B7B12"/>
    <w:rsid w:val="006E0920"/>
    <w:rsid w:val="006F3B85"/>
    <w:rsid w:val="00716AFD"/>
    <w:rsid w:val="00726C96"/>
    <w:rsid w:val="00732D85"/>
    <w:rsid w:val="00784627"/>
    <w:rsid w:val="00791708"/>
    <w:rsid w:val="007A0B09"/>
    <w:rsid w:val="007B69D9"/>
    <w:rsid w:val="007C4F00"/>
    <w:rsid w:val="007C7EAD"/>
    <w:rsid w:val="007D29EB"/>
    <w:rsid w:val="00810403"/>
    <w:rsid w:val="00823A29"/>
    <w:rsid w:val="00826326"/>
    <w:rsid w:val="00850B32"/>
    <w:rsid w:val="008532EB"/>
    <w:rsid w:val="008610CE"/>
    <w:rsid w:val="008C3EE8"/>
    <w:rsid w:val="00903A0C"/>
    <w:rsid w:val="00915CF7"/>
    <w:rsid w:val="00926D20"/>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8500E"/>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B6C453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6C6FE0"/>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426301"/>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6E48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9">
    <w:name w:val="页眉字符"/>
    <w:link w:val="a8"/>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9">
    <w:name w:val="页眉字符"/>
    <w:link w:val="a8"/>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DOCUME~1/ADMINI~1/LOCALS~1/Temp/ksohtml/clip_image6745.png" TargetMode="External"/><Relationship Id="rId32" Type="http://schemas.openxmlformats.org/officeDocument/2006/relationships/image" Target="media/image22.jpe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png"/><Relationship Id="rId34" Type="http://schemas.openxmlformats.org/officeDocument/2006/relationships/image" Target="../../../../DOCUME~1/ADMINI~1/LOCALS~1/Temp/ksohtml/clip_image6747.png" TargetMode="External"/><Relationship Id="rId35" Type="http://schemas.openxmlformats.org/officeDocument/2006/relationships/image" Target="media/image24.png"/><Relationship Id="rId36" Type="http://schemas.openxmlformats.org/officeDocument/2006/relationships/image" Target="../../../../DOCUME~1/ADMINI~1/LOCALS~1/Temp/ksohtml/clip_image6746.png" TargetMode="Externa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ntTable" Target="fontTable.xml"/><Relationship Id="rId4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1949</Words>
  <Characters>11115</Characters>
  <Application>Microsoft Macintosh Word</Application>
  <DocSecurity>0</DocSecurity>
  <Lines>92</Lines>
  <Paragraphs>26</Paragraphs>
  <ScaleCrop>false</ScaleCrop>
  <Company>微软中国</Company>
  <LinksUpToDate>false</LinksUpToDate>
  <CharactersWithSpaces>13038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110</cp:revision>
  <cp:lastPrinted>2016-07-28T03:30:00Z</cp:lastPrinted>
  <dcterms:created xsi:type="dcterms:W3CDTF">2014-04-25T06:51:00Z</dcterms:created>
  <dcterms:modified xsi:type="dcterms:W3CDTF">2020-11-01T05:10:00Z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