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6A983" w14:textId="77777777" w:rsidR="00CF1338" w:rsidRDefault="00CF1338" w:rsidP="00CF1338">
      <w:pPr>
        <w:jc w:val="center"/>
        <w:rPr>
          <w:rFonts w:ascii="方正小标宋_GBK" w:eastAsia="方正小标宋_GBK"/>
          <w:sz w:val="44"/>
          <w:szCs w:val="44"/>
        </w:rPr>
      </w:pPr>
      <w:r>
        <w:rPr>
          <w:rFonts w:ascii="方正小标宋_GBK" w:eastAsia="方正小标宋_GBK" w:hint="eastAsia"/>
          <w:sz w:val="44"/>
          <w:szCs w:val="44"/>
        </w:rPr>
        <w:t>互联网信息服务备案承诺书（单位）</w:t>
      </w:r>
    </w:p>
    <w:p w14:paraId="4B11B472" w14:textId="77777777" w:rsidR="00CF1338" w:rsidRDefault="00CF1338" w:rsidP="00CF1338">
      <w:pPr>
        <w:spacing w:line="500" w:lineRule="exact"/>
        <w:ind w:firstLineChars="200" w:firstLine="560"/>
        <w:jc w:val="left"/>
        <w:rPr>
          <w:rFonts w:ascii="仿宋_GB2312" w:eastAsia="仿宋_GB2312"/>
          <w:sz w:val="28"/>
          <w:szCs w:val="28"/>
        </w:rPr>
      </w:pPr>
      <w:r>
        <w:rPr>
          <w:rFonts w:ascii="仿宋_GB2312" w:eastAsia="仿宋_GB2312" w:hint="eastAsia"/>
          <w:sz w:val="28"/>
          <w:szCs w:val="28"/>
        </w:rPr>
        <w:t>本单位通过</w:t>
      </w:r>
      <w:r w:rsidRPr="00451772">
        <w:rPr>
          <w:rFonts w:ascii="仿宋_GB2312" w:eastAsia="仿宋_GB2312" w:hint="eastAsia"/>
          <w:sz w:val="28"/>
          <w:szCs w:val="28"/>
          <w:u w:val="single"/>
        </w:rPr>
        <w:t xml:space="preserve"> 深圳市腾讯计算机系统有限公司</w:t>
      </w:r>
      <w:r>
        <w:rPr>
          <w:rFonts w:ascii="仿宋_GB2312" w:eastAsia="仿宋_GB2312" w:hint="eastAsia"/>
          <w:sz w:val="28"/>
          <w:szCs w:val="28"/>
          <w:u w:val="single"/>
        </w:rPr>
        <w:t xml:space="preserve"> </w:t>
      </w:r>
      <w:r>
        <w:rPr>
          <w:rFonts w:ascii="仿宋_GB2312" w:eastAsia="仿宋_GB2312" w:hint="eastAsia"/>
          <w:sz w:val="28"/>
          <w:szCs w:val="28"/>
        </w:rPr>
        <w:t>向</w:t>
      </w:r>
      <w:r>
        <w:rPr>
          <w:rFonts w:ascii="仿宋_GB2312" w:eastAsia="仿宋_GB2312" w:hint="eastAsia"/>
          <w:sz w:val="28"/>
          <w:szCs w:val="28"/>
          <w:u w:val="single"/>
        </w:rPr>
        <w:t xml:space="preserve"> 广东省 </w:t>
      </w:r>
      <w:r>
        <w:rPr>
          <w:rFonts w:ascii="仿宋_GB2312" w:eastAsia="仿宋_GB2312" w:hint="eastAsia"/>
          <w:sz w:val="28"/>
          <w:szCs w:val="28"/>
        </w:rPr>
        <w:t>通信管理局申请互联网信息服务备案，并作出如下承诺：</w:t>
      </w:r>
    </w:p>
    <w:p w14:paraId="0144598D" w14:textId="77777777" w:rsidR="00CF1338" w:rsidRDefault="00CF1338" w:rsidP="00CF1338">
      <w:pPr>
        <w:spacing w:line="500" w:lineRule="exact"/>
        <w:ind w:firstLineChars="200" w:firstLine="560"/>
        <w:jc w:val="left"/>
        <w:rPr>
          <w:rFonts w:ascii="仿宋_GB2312" w:eastAsia="仿宋_GB2312"/>
          <w:sz w:val="28"/>
          <w:szCs w:val="28"/>
        </w:rPr>
      </w:pPr>
      <w:r>
        <w:rPr>
          <w:rFonts w:ascii="仿宋_GB2312" w:eastAsia="仿宋_GB2312" w:hint="eastAsia"/>
          <w:sz w:val="28"/>
          <w:szCs w:val="28"/>
        </w:rPr>
        <w:t>一、本单位知晓并自觉遵守互联网信息服务相关法律法规和行政管理规定，所提交的备案信息及文件、证件、照片等资料真实、合法、有效，相关资料的电子扫描件/照片与原件一致，所备案的小程序为本单位所办并负责管理。</w:t>
      </w:r>
    </w:p>
    <w:p w14:paraId="362C2B6C" w14:textId="77777777" w:rsidR="00CF1338" w:rsidRDefault="00CF1338" w:rsidP="00CF1338">
      <w:pPr>
        <w:spacing w:line="500" w:lineRule="exact"/>
        <w:ind w:firstLineChars="200" w:firstLine="560"/>
        <w:rPr>
          <w:rFonts w:ascii="仿宋_GB2312" w:eastAsia="仿宋_GB2312"/>
          <w:sz w:val="28"/>
          <w:szCs w:val="28"/>
        </w:rPr>
      </w:pPr>
      <w:r>
        <w:rPr>
          <w:rFonts w:ascii="仿宋_GB2312" w:eastAsia="仿宋_GB2312" w:hint="eastAsia"/>
          <w:sz w:val="28"/>
          <w:szCs w:val="28"/>
        </w:rPr>
        <w:t>二、备案通过之日起一个月内，按照备案项目范围尽快上线提供互联网信息服务，不发布未经许可和法律法规禁止发布的信息；上线时在小程序主体介绍位置（设置-关于两级菜单以内页面底部显著位置或三级专用菜单内）规范标明对应备案编号，并链接至http://</w:t>
      </w:r>
      <w:r>
        <w:rPr>
          <w:rFonts w:ascii="仿宋_GB2312" w:eastAsia="仿宋_GB2312"/>
          <w:sz w:val="28"/>
          <w:szCs w:val="28"/>
        </w:rPr>
        <w:t>beian.miit.gov.cn</w:t>
      </w:r>
      <w:r>
        <w:rPr>
          <w:rFonts w:ascii="仿宋_GB2312" w:eastAsia="仿宋_GB2312" w:hint="eastAsia"/>
          <w:sz w:val="28"/>
          <w:szCs w:val="28"/>
        </w:rPr>
        <w:t>。</w:t>
      </w:r>
    </w:p>
    <w:p w14:paraId="578AA6BA" w14:textId="77777777" w:rsidR="00CF1338" w:rsidRDefault="00CF1338" w:rsidP="00CF1338">
      <w:pPr>
        <w:spacing w:line="500" w:lineRule="exact"/>
        <w:ind w:firstLineChars="200" w:firstLine="560"/>
        <w:jc w:val="left"/>
        <w:rPr>
          <w:rFonts w:ascii="仿宋_GB2312" w:eastAsia="仿宋_GB2312"/>
          <w:sz w:val="28"/>
          <w:szCs w:val="28"/>
        </w:rPr>
      </w:pPr>
      <w:r>
        <w:rPr>
          <w:rFonts w:ascii="仿宋_GB2312" w:eastAsia="仿宋_GB2312" w:hint="eastAsia"/>
          <w:sz w:val="28"/>
          <w:szCs w:val="28"/>
        </w:rPr>
        <w:t>三、备案通过后，落实专人维护备案信息，单位名称、负责人、通信地址、联系电话、服务名称、服务项目等原备案内容如发生变化，及时通过备案小程序运行平台履行备案信息变更手续。</w:t>
      </w:r>
    </w:p>
    <w:p w14:paraId="7D2B005D" w14:textId="77777777" w:rsidR="00CF1338" w:rsidRDefault="00CF1338" w:rsidP="00CF1338">
      <w:pPr>
        <w:spacing w:line="500" w:lineRule="exact"/>
        <w:ind w:firstLineChars="200" w:firstLine="560"/>
        <w:jc w:val="left"/>
        <w:rPr>
          <w:rFonts w:ascii="仿宋_GB2312" w:eastAsia="仿宋_GB2312"/>
          <w:sz w:val="28"/>
          <w:szCs w:val="28"/>
        </w:rPr>
      </w:pPr>
      <w:r>
        <w:rPr>
          <w:rFonts w:ascii="仿宋_GB2312" w:eastAsia="仿宋_GB2312" w:hint="eastAsia"/>
          <w:sz w:val="28"/>
          <w:szCs w:val="28"/>
        </w:rPr>
        <w:t>四、如该小程序在其他新小程序平台上线，未办理完成新小程序平台的新增接入（新增平台）手续，不得在新小程序平台上线。停用原小程序平台之日起一个月内，主动委托原小程序平台取消其平台接入信息。</w:t>
      </w:r>
    </w:p>
    <w:p w14:paraId="75B9E4F8" w14:textId="77777777" w:rsidR="00CF1338" w:rsidRDefault="00CF1338" w:rsidP="00CF1338">
      <w:pPr>
        <w:spacing w:line="500" w:lineRule="exact"/>
        <w:ind w:firstLineChars="200" w:firstLine="560"/>
        <w:jc w:val="left"/>
        <w:rPr>
          <w:rFonts w:ascii="仿宋_GB2312" w:eastAsia="仿宋_GB2312"/>
          <w:sz w:val="28"/>
          <w:szCs w:val="28"/>
        </w:rPr>
      </w:pPr>
      <w:r>
        <w:rPr>
          <w:rFonts w:ascii="仿宋_GB2312" w:eastAsia="仿宋_GB2312" w:hint="eastAsia"/>
          <w:sz w:val="28"/>
          <w:szCs w:val="28"/>
        </w:rPr>
        <w:t>五、如发生组织机构注销、小程序停办等情况，自发生之日起一个月内主动完成备案注销手续。</w:t>
      </w:r>
    </w:p>
    <w:p w14:paraId="77920197" w14:textId="77777777" w:rsidR="00CF1338" w:rsidRDefault="00CF1338" w:rsidP="00CF1338">
      <w:pPr>
        <w:spacing w:line="500" w:lineRule="exact"/>
        <w:ind w:firstLineChars="200" w:firstLine="560"/>
        <w:jc w:val="left"/>
        <w:rPr>
          <w:rFonts w:ascii="仿宋_GB2312" w:eastAsia="仿宋_GB2312"/>
          <w:sz w:val="28"/>
          <w:szCs w:val="28"/>
        </w:rPr>
      </w:pPr>
      <w:r>
        <w:rPr>
          <w:rFonts w:ascii="仿宋_GB2312" w:eastAsia="仿宋_GB2312" w:hint="eastAsia"/>
          <w:sz w:val="28"/>
          <w:szCs w:val="28"/>
        </w:rPr>
        <w:t>六、自觉配合电信主管部门开展备案信息核查、网络信息安全事件处置和相关行业管理、监督检查工作。</w:t>
      </w:r>
    </w:p>
    <w:p w14:paraId="3753F5AB" w14:textId="77777777" w:rsidR="00CF1338" w:rsidRDefault="00CF1338" w:rsidP="00CF1338">
      <w:pPr>
        <w:spacing w:line="500" w:lineRule="exact"/>
        <w:ind w:firstLineChars="200" w:firstLine="560"/>
        <w:jc w:val="left"/>
        <w:rPr>
          <w:rFonts w:ascii="仿宋_GB2312" w:eastAsia="仿宋_GB2312"/>
          <w:sz w:val="28"/>
          <w:szCs w:val="28"/>
        </w:rPr>
      </w:pPr>
      <w:r>
        <w:rPr>
          <w:rFonts w:ascii="仿宋_GB2312" w:eastAsia="仿宋_GB2312" w:hint="eastAsia"/>
          <w:sz w:val="28"/>
          <w:szCs w:val="28"/>
        </w:rPr>
        <w:t>如因违背承诺导致发生违法违规行为或其他不良影响的，自愿承担相应法律责任和接受相关惩戒措施（注销备案、下线小程序、列入黑名单、罚款等）。</w:t>
      </w:r>
    </w:p>
    <w:p w14:paraId="2B0465AF" w14:textId="77777777" w:rsidR="00CF1338" w:rsidRDefault="00CF1338" w:rsidP="00CF1338">
      <w:pPr>
        <w:spacing w:line="500" w:lineRule="exact"/>
        <w:ind w:firstLineChars="200" w:firstLine="560"/>
        <w:jc w:val="left"/>
        <w:rPr>
          <w:rFonts w:ascii="仿宋_GB2312" w:eastAsia="仿宋_GB2312"/>
          <w:sz w:val="28"/>
          <w:szCs w:val="28"/>
        </w:rPr>
      </w:pPr>
    </w:p>
    <w:p w14:paraId="62BDA5C4" w14:textId="77777777" w:rsidR="00CF1338" w:rsidRDefault="00CF1338" w:rsidP="00CF1338">
      <w:pPr>
        <w:spacing w:line="500" w:lineRule="exact"/>
        <w:ind w:firstLineChars="200" w:firstLine="560"/>
        <w:jc w:val="left"/>
        <w:rPr>
          <w:rFonts w:ascii="仿宋_GB2312" w:eastAsia="仿宋_GB2312"/>
          <w:sz w:val="28"/>
          <w:szCs w:val="28"/>
        </w:rPr>
      </w:pPr>
    </w:p>
    <w:p w14:paraId="208D3D14" w14:textId="77777777" w:rsidR="00CF1338" w:rsidRDefault="00CF1338" w:rsidP="00CF1338">
      <w:pPr>
        <w:ind w:right="2240"/>
        <w:jc w:val="right"/>
        <w:rPr>
          <w:rFonts w:ascii="仿宋_GB2312" w:eastAsia="仿宋_GB2312"/>
          <w:sz w:val="28"/>
          <w:szCs w:val="28"/>
        </w:rPr>
      </w:pPr>
      <w:r>
        <w:rPr>
          <w:rFonts w:ascii="仿宋_GB2312" w:eastAsia="仿宋_GB2312" w:hint="eastAsia"/>
          <w:sz w:val="28"/>
          <w:szCs w:val="28"/>
        </w:rPr>
        <w:t xml:space="preserve">单位负责人（签字）：                     </w:t>
      </w:r>
    </w:p>
    <w:p w14:paraId="656CD8D1" w14:textId="77777777" w:rsidR="00CF1338" w:rsidRDefault="00CF1338" w:rsidP="00CF1338">
      <w:pPr>
        <w:jc w:val="lef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sz w:val="28"/>
          <w:szCs w:val="28"/>
        </w:rPr>
        <w:t xml:space="preserve">      </w:t>
      </w:r>
      <w:r>
        <w:rPr>
          <w:rFonts w:ascii="仿宋_GB2312" w:eastAsia="仿宋_GB2312" w:hint="eastAsia"/>
          <w:sz w:val="28"/>
          <w:szCs w:val="28"/>
        </w:rPr>
        <w:t xml:space="preserve"> （单位公章）</w:t>
      </w:r>
    </w:p>
    <w:p w14:paraId="1BC6BEBE" w14:textId="67778014" w:rsidR="00CF1338" w:rsidRDefault="00CF1338" w:rsidP="00CF1338">
      <w:pPr>
        <w:jc w:val="center"/>
        <w:rPr>
          <w:rFonts w:ascii="仿宋_GB2312" w:eastAsia="仿宋_GB2312"/>
          <w:sz w:val="28"/>
          <w:szCs w:val="28"/>
        </w:rPr>
      </w:pPr>
      <w:r>
        <w:rPr>
          <w:rFonts w:ascii="仿宋_GB2312" w:eastAsia="仿宋_GB2312" w:hint="eastAsia"/>
          <w:sz w:val="28"/>
          <w:szCs w:val="28"/>
        </w:rPr>
        <w:t xml:space="preserve">                                       </w:t>
      </w:r>
      <w:r w:rsidR="009B7137">
        <w:rPr>
          <w:rFonts w:ascii="仿宋_GB2312" w:eastAsia="仿宋_GB2312" w:hint="eastAsia"/>
          <w:sz w:val="28"/>
          <w:szCs w:val="28"/>
        </w:rPr>
        <w:t>2024</w:t>
      </w:r>
      <w:r>
        <w:rPr>
          <w:rFonts w:ascii="仿宋_GB2312" w:eastAsia="仿宋_GB2312" w:hint="eastAsia"/>
          <w:sz w:val="28"/>
          <w:szCs w:val="28"/>
        </w:rPr>
        <w:t xml:space="preserve"> 年   </w:t>
      </w:r>
      <w:r w:rsidR="009B7137">
        <w:rPr>
          <w:rFonts w:ascii="仿宋_GB2312" w:eastAsia="仿宋_GB2312" w:hint="eastAsia"/>
          <w:sz w:val="28"/>
          <w:szCs w:val="28"/>
        </w:rPr>
        <w:t>03</w:t>
      </w:r>
      <w:r>
        <w:rPr>
          <w:rFonts w:ascii="仿宋_GB2312" w:eastAsia="仿宋_GB2312" w:hint="eastAsia"/>
          <w:sz w:val="28"/>
          <w:szCs w:val="28"/>
        </w:rPr>
        <w:t xml:space="preserve">  月  </w:t>
      </w:r>
      <w:r w:rsidR="009B7137">
        <w:rPr>
          <w:rFonts w:ascii="仿宋_GB2312" w:eastAsia="仿宋_GB2312" w:hint="eastAsia"/>
          <w:sz w:val="28"/>
          <w:szCs w:val="28"/>
        </w:rPr>
        <w:t>19</w:t>
      </w:r>
      <w:r>
        <w:rPr>
          <w:rFonts w:ascii="仿宋_GB2312" w:eastAsia="仿宋_GB2312" w:hint="eastAsia"/>
          <w:sz w:val="28"/>
          <w:szCs w:val="28"/>
        </w:rPr>
        <w:t xml:space="preserve">  日</w:t>
      </w:r>
    </w:p>
    <w:p w14:paraId="47260DAB" w14:textId="4CEC8F9D" w:rsidR="00185681" w:rsidRPr="00CF1338" w:rsidRDefault="00CF1338" w:rsidP="00CF1338">
      <w:pPr>
        <w:jc w:val="center"/>
        <w:rPr>
          <w:rFonts w:ascii="仿宋_GB2312" w:eastAsia="仿宋_GB2312"/>
          <w:sz w:val="28"/>
          <w:szCs w:val="28"/>
        </w:rPr>
      </w:pPr>
      <w:r>
        <w:rPr>
          <w:rFonts w:ascii="仿宋_GB2312" w:eastAsia="仿宋_GB2312" w:hint="eastAsia"/>
          <w:sz w:val="28"/>
          <w:szCs w:val="28"/>
        </w:rPr>
        <w:t xml:space="preserve"> </w:t>
      </w:r>
      <w:r>
        <w:rPr>
          <w:rFonts w:ascii="仿宋_GB2312" w:eastAsia="仿宋_GB2312"/>
          <w:sz w:val="28"/>
          <w:szCs w:val="28"/>
        </w:rPr>
        <w:t xml:space="preserve">                           </w:t>
      </w:r>
    </w:p>
    <w:sectPr w:rsidR="00185681" w:rsidRPr="00CF1338" w:rsidSect="00DD1D9E">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284" w:footer="567"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AA7A2" w14:textId="77777777" w:rsidR="00DD1D9E" w:rsidRDefault="00DD1D9E">
      <w:r>
        <w:separator/>
      </w:r>
    </w:p>
  </w:endnote>
  <w:endnote w:type="continuationSeparator" w:id="0">
    <w:p w14:paraId="2F1B2278" w14:textId="77777777" w:rsidR="00DD1D9E" w:rsidRDefault="00DD1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方正小标宋_GBK">
    <w:altName w:val="微软雅黑"/>
    <w:charset w:val="86"/>
    <w:family w:val="script"/>
    <w:pitch w:val="default"/>
    <w:sig w:usb0="00000001" w:usb1="080E0000" w:usb2="00000000" w:usb3="00000000" w:csb0="00040000" w:csb1="00000000"/>
  </w:font>
  <w:font w:name="仿宋_GB2312">
    <w:altName w:val="仿宋"/>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1A55E" w14:textId="77777777" w:rsidR="00000000" w:rsidRDefault="0000000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A4E48" w14:textId="77777777" w:rsidR="00000000" w:rsidRDefault="00000000" w:rsidP="00DE0D22">
    <w:pPr>
      <w:pStyle w:val="a8"/>
      <w:jc w:val="center"/>
      <w:rPr>
        <w:rStyle w:val="a7"/>
        <w:sz w:val="21"/>
        <w:szCs w:val="21"/>
      </w:rPr>
    </w:pPr>
    <w:r>
      <w:rPr>
        <w:rFonts w:hint="eastAsia"/>
        <w:sz w:val="21"/>
        <w:szCs w:val="21"/>
      </w:rPr>
      <w:t>注：</w:t>
    </w:r>
    <w:r>
      <w:rPr>
        <w:rStyle w:val="a7"/>
        <w:sz w:val="21"/>
        <w:szCs w:val="21"/>
      </w:rPr>
      <w:t xml:space="preserve"> </w:t>
    </w:r>
    <w:r>
      <w:rPr>
        <w:rStyle w:val="a7"/>
        <w:rFonts w:hint="eastAsia"/>
        <w:sz w:val="21"/>
        <w:szCs w:val="21"/>
      </w:rPr>
      <w:t>签署</w:t>
    </w:r>
    <w:r>
      <w:rPr>
        <w:rStyle w:val="a7"/>
        <w:rFonts w:hint="eastAsia"/>
        <w:sz w:val="21"/>
        <w:szCs w:val="21"/>
      </w:rPr>
      <w:t>60</w:t>
    </w:r>
    <w:r>
      <w:rPr>
        <w:rStyle w:val="a7"/>
        <w:rFonts w:hint="eastAsia"/>
        <w:sz w:val="21"/>
        <w:szCs w:val="21"/>
      </w:rPr>
      <w:t>日内有效（以接入商提交备案申请之日算），退回再次提交时仍在有效期内的，可免重签。</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297E6" w14:textId="77777777" w:rsidR="00000000" w:rsidRDefault="000000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2F8F6" w14:textId="77777777" w:rsidR="00DD1D9E" w:rsidRDefault="00DD1D9E">
      <w:r>
        <w:separator/>
      </w:r>
    </w:p>
  </w:footnote>
  <w:footnote w:type="continuationSeparator" w:id="0">
    <w:p w14:paraId="459A7DCC" w14:textId="77777777" w:rsidR="00DD1D9E" w:rsidRDefault="00DD1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1DA68" w14:textId="77777777" w:rsidR="00000000" w:rsidRDefault="00000000">
    <w:pPr>
      <w:pStyle w:val="a"/>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6C518" w14:textId="77777777" w:rsidR="00000000" w:rsidRDefault="00000000">
    <w:pPr>
      <w:pStyle w:val="a"/>
      <w:numPr>
        <w:ilvl w:val="0"/>
        <w:numId w:val="0"/>
      </w:num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87910" w14:textId="77777777" w:rsidR="00000000" w:rsidRDefault="00000000">
    <w:pPr>
      <w:pStyle w:val="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BF04F4"/>
    <w:multiLevelType w:val="multilevel"/>
    <w:tmpl w:val="6DBF04F4"/>
    <w:lvl w:ilvl="0">
      <w:start w:val="1"/>
      <w:numFmt w:val="none"/>
      <w:pStyle w:val="a"/>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left" w:pos="1140"/>
        </w:tabs>
        <w:ind w:left="726" w:hanging="363"/>
      </w:pPr>
      <w:rPr>
        <w:rFonts w:hint="eastAsia"/>
      </w:rPr>
    </w:lvl>
    <w:lvl w:ilvl="2">
      <w:start w:val="1"/>
      <w:numFmt w:val="lowerRoman"/>
      <w:lvlText w:val="%3."/>
      <w:lvlJc w:val="right"/>
      <w:pPr>
        <w:tabs>
          <w:tab w:val="left" w:pos="1140"/>
        </w:tabs>
        <w:ind w:left="726" w:hanging="363"/>
      </w:pPr>
      <w:rPr>
        <w:rFonts w:hint="eastAsia"/>
      </w:rPr>
    </w:lvl>
    <w:lvl w:ilvl="3">
      <w:start w:val="1"/>
      <w:numFmt w:val="decimal"/>
      <w:lvlText w:val="%4."/>
      <w:lvlJc w:val="left"/>
      <w:pPr>
        <w:tabs>
          <w:tab w:val="left" w:pos="1140"/>
        </w:tabs>
        <w:ind w:left="726" w:hanging="363"/>
      </w:pPr>
      <w:rPr>
        <w:rFonts w:hint="eastAsia"/>
      </w:rPr>
    </w:lvl>
    <w:lvl w:ilvl="4">
      <w:start w:val="1"/>
      <w:numFmt w:val="lowerLetter"/>
      <w:lvlText w:val="%5)"/>
      <w:lvlJc w:val="left"/>
      <w:pPr>
        <w:tabs>
          <w:tab w:val="left" w:pos="1140"/>
        </w:tabs>
        <w:ind w:left="726" w:hanging="363"/>
      </w:pPr>
      <w:rPr>
        <w:rFonts w:hint="eastAsia"/>
      </w:rPr>
    </w:lvl>
    <w:lvl w:ilvl="5">
      <w:start w:val="1"/>
      <w:numFmt w:val="lowerRoman"/>
      <w:lvlText w:val="%6."/>
      <w:lvlJc w:val="right"/>
      <w:pPr>
        <w:tabs>
          <w:tab w:val="left" w:pos="1140"/>
        </w:tabs>
        <w:ind w:left="726" w:hanging="363"/>
      </w:pPr>
      <w:rPr>
        <w:rFonts w:hint="eastAsia"/>
      </w:rPr>
    </w:lvl>
    <w:lvl w:ilvl="6">
      <w:start w:val="1"/>
      <w:numFmt w:val="decimal"/>
      <w:lvlText w:val="%7."/>
      <w:lvlJc w:val="left"/>
      <w:pPr>
        <w:tabs>
          <w:tab w:val="left" w:pos="1140"/>
        </w:tabs>
        <w:ind w:left="726" w:hanging="363"/>
      </w:pPr>
      <w:rPr>
        <w:rFonts w:hint="eastAsia"/>
      </w:rPr>
    </w:lvl>
    <w:lvl w:ilvl="7">
      <w:start w:val="1"/>
      <w:numFmt w:val="lowerLetter"/>
      <w:lvlText w:val="%8)"/>
      <w:lvlJc w:val="left"/>
      <w:pPr>
        <w:tabs>
          <w:tab w:val="left" w:pos="1140"/>
        </w:tabs>
        <w:ind w:left="726" w:hanging="363"/>
      </w:pPr>
      <w:rPr>
        <w:rFonts w:hint="eastAsia"/>
      </w:rPr>
    </w:lvl>
    <w:lvl w:ilvl="8">
      <w:start w:val="1"/>
      <w:numFmt w:val="lowerRoman"/>
      <w:lvlText w:val="%9."/>
      <w:lvlJc w:val="right"/>
      <w:pPr>
        <w:tabs>
          <w:tab w:val="left" w:pos="1140"/>
        </w:tabs>
        <w:ind w:left="726" w:hanging="363"/>
      </w:pPr>
      <w:rPr>
        <w:rFonts w:hint="eastAsia"/>
      </w:rPr>
    </w:lvl>
  </w:abstractNum>
  <w:num w:numId="1" w16cid:durableId="1414156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5BF"/>
    <w:rsid w:val="00185681"/>
    <w:rsid w:val="009B7137"/>
    <w:rsid w:val="00CF1338"/>
    <w:rsid w:val="00DD1D9E"/>
    <w:rsid w:val="00E755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31EAD"/>
  <w15:chartTrackingRefBased/>
  <w15:docId w15:val="{3BD7C860-5BC0-4887-8414-96F647828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F1338"/>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qFormat/>
    <w:rsid w:val="00CF1338"/>
    <w:pPr>
      <w:snapToGrid w:val="0"/>
      <w:ind w:rightChars="100" w:right="210"/>
      <w:jc w:val="right"/>
    </w:pPr>
    <w:rPr>
      <w:sz w:val="18"/>
      <w:szCs w:val="18"/>
    </w:rPr>
  </w:style>
  <w:style w:type="character" w:customStyle="1" w:styleId="a5">
    <w:name w:val="页脚 字符"/>
    <w:basedOn w:val="a1"/>
    <w:link w:val="a4"/>
    <w:qFormat/>
    <w:rsid w:val="00CF1338"/>
    <w:rPr>
      <w:rFonts w:ascii="Times New Roman" w:eastAsia="宋体" w:hAnsi="Times New Roman" w:cs="Times New Roman"/>
      <w:sz w:val="18"/>
      <w:szCs w:val="18"/>
    </w:rPr>
  </w:style>
  <w:style w:type="paragraph" w:styleId="a">
    <w:name w:val="header"/>
    <w:basedOn w:val="a0"/>
    <w:link w:val="a6"/>
    <w:qFormat/>
    <w:rsid w:val="00CF1338"/>
    <w:pPr>
      <w:numPr>
        <w:numId w:val="1"/>
      </w:numPr>
      <w:snapToGrid w:val="0"/>
      <w:ind w:left="0" w:firstLine="0"/>
      <w:jc w:val="left"/>
    </w:pPr>
    <w:rPr>
      <w:sz w:val="18"/>
      <w:szCs w:val="18"/>
    </w:rPr>
  </w:style>
  <w:style w:type="character" w:customStyle="1" w:styleId="a6">
    <w:name w:val="页眉 字符"/>
    <w:basedOn w:val="a1"/>
    <w:link w:val="a"/>
    <w:qFormat/>
    <w:rsid w:val="00CF1338"/>
    <w:rPr>
      <w:rFonts w:ascii="Times New Roman" w:eastAsia="宋体" w:hAnsi="Times New Roman" w:cs="Times New Roman"/>
      <w:sz w:val="18"/>
      <w:szCs w:val="18"/>
    </w:rPr>
  </w:style>
  <w:style w:type="character" w:styleId="a7">
    <w:name w:val="page number"/>
    <w:basedOn w:val="a1"/>
    <w:qFormat/>
    <w:rsid w:val="00CF1338"/>
    <w:rPr>
      <w:rFonts w:ascii="Times New Roman" w:eastAsia="宋体" w:hAnsi="Times New Roman"/>
      <w:sz w:val="18"/>
    </w:rPr>
  </w:style>
  <w:style w:type="paragraph" w:customStyle="1" w:styleId="a8">
    <w:name w:val="标准书脚_奇数页"/>
    <w:qFormat/>
    <w:rsid w:val="00CF1338"/>
    <w:pPr>
      <w:spacing w:before="120"/>
      <w:ind w:right="198"/>
      <w:jc w:val="right"/>
    </w:pPr>
    <w:rPr>
      <w:rFonts w:ascii="宋体" w:eastAsia="宋体" w:hAnsi="Times New Roman"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121</Words>
  <Characters>694</Characters>
  <Application>Microsoft Office Word</Application>
  <DocSecurity>0</DocSecurity>
  <Lines>5</Lines>
  <Paragraphs>1</Paragraphs>
  <ScaleCrop>false</ScaleCrop>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T181578</dc:creator>
  <cp:keywords/>
  <dc:description/>
  <cp:lastModifiedBy>lq l</cp:lastModifiedBy>
  <cp:revision>3</cp:revision>
  <dcterms:created xsi:type="dcterms:W3CDTF">2023-11-27T04:15:00Z</dcterms:created>
  <dcterms:modified xsi:type="dcterms:W3CDTF">2024-03-20T03:06:00Z</dcterms:modified>
</cp:coreProperties>
</file>